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1D2025" w:themeColor="text2"/>
  <w:body>
    <w:p w14:paraId="6432C531" w14:textId="20AD975F" w:rsidR="003B176B" w:rsidRDefault="0011517B" w:rsidP="0011517B">
      <w:pPr>
        <w:pStyle w:val="Title"/>
      </w:pPr>
      <w:r>
        <w:t>Convolutional Networks</w:t>
      </w:r>
    </w:p>
    <w:sdt>
      <w:sdtPr>
        <w:rPr>
          <w:rFonts w:eastAsiaTheme="minorHAnsi" w:cstheme="minorBidi"/>
          <w:sz w:val="24"/>
          <w:szCs w:val="22"/>
        </w:rPr>
        <w:id w:val="396105851"/>
        <w:docPartObj>
          <w:docPartGallery w:val="Table of Contents"/>
          <w:docPartUnique/>
        </w:docPartObj>
      </w:sdtPr>
      <w:sdtEndPr>
        <w:rPr>
          <w:b/>
          <w:bCs/>
          <w:noProof/>
        </w:rPr>
      </w:sdtEndPr>
      <w:sdtContent>
        <w:p w14:paraId="1468E4E1" w14:textId="57632E87" w:rsidR="002E4E62" w:rsidRDefault="002E4E62">
          <w:pPr>
            <w:pStyle w:val="TOCHeading"/>
          </w:pPr>
          <w:r>
            <w:t>Table of Contents</w:t>
          </w:r>
        </w:p>
        <w:p w14:paraId="5E1F49A0" w14:textId="7C269ED3" w:rsidR="002E4E62" w:rsidRDefault="002E4E62">
          <w:pPr>
            <w:pStyle w:val="TOC2"/>
            <w:tabs>
              <w:tab w:val="right" w:leader="dot" w:pos="9016"/>
            </w:tabs>
            <w:rPr>
              <w:rFonts w:asciiTheme="minorHAnsi" w:eastAsiaTheme="minorEastAsia" w:hAnsiTheme="minorHAnsi" w:cs="Vrinda"/>
              <w:noProof/>
              <w:color w:val="auto"/>
              <w:sz w:val="22"/>
              <w:szCs w:val="28"/>
              <w:lang w:eastAsia="en-GB" w:bidi="bn-BD"/>
            </w:rPr>
          </w:pPr>
          <w:r>
            <w:fldChar w:fldCharType="begin"/>
          </w:r>
          <w:r>
            <w:instrText xml:space="preserve"> TOC \o "1-3" \h \z \u </w:instrText>
          </w:r>
          <w:r>
            <w:fldChar w:fldCharType="separate"/>
          </w:r>
          <w:hyperlink w:anchor="_Toc138881744" w:history="1">
            <w:r w:rsidRPr="005F09F2">
              <w:rPr>
                <w:rStyle w:val="Hyperlink"/>
                <w:noProof/>
              </w:rPr>
              <w:t>Convolution Layers</w:t>
            </w:r>
            <w:r>
              <w:rPr>
                <w:noProof/>
                <w:webHidden/>
              </w:rPr>
              <w:tab/>
            </w:r>
            <w:r>
              <w:rPr>
                <w:noProof/>
                <w:webHidden/>
              </w:rPr>
              <w:fldChar w:fldCharType="begin"/>
            </w:r>
            <w:r>
              <w:rPr>
                <w:noProof/>
                <w:webHidden/>
              </w:rPr>
              <w:instrText xml:space="preserve"> PAGEREF _Toc138881744 \h </w:instrText>
            </w:r>
            <w:r>
              <w:rPr>
                <w:noProof/>
                <w:webHidden/>
              </w:rPr>
            </w:r>
            <w:r>
              <w:rPr>
                <w:noProof/>
                <w:webHidden/>
              </w:rPr>
              <w:fldChar w:fldCharType="separate"/>
            </w:r>
            <w:r>
              <w:rPr>
                <w:noProof/>
                <w:webHidden/>
              </w:rPr>
              <w:t>2</w:t>
            </w:r>
            <w:r>
              <w:rPr>
                <w:noProof/>
                <w:webHidden/>
              </w:rPr>
              <w:fldChar w:fldCharType="end"/>
            </w:r>
          </w:hyperlink>
        </w:p>
        <w:p w14:paraId="7158700A" w14:textId="76B86F5B" w:rsidR="002E4E62" w:rsidRDefault="00000000">
          <w:pPr>
            <w:pStyle w:val="TOC3"/>
            <w:tabs>
              <w:tab w:val="right" w:leader="dot" w:pos="9016"/>
            </w:tabs>
            <w:rPr>
              <w:rFonts w:asciiTheme="minorHAnsi" w:eastAsiaTheme="minorEastAsia" w:hAnsiTheme="minorHAnsi" w:cs="Vrinda"/>
              <w:noProof/>
              <w:color w:val="auto"/>
              <w:sz w:val="22"/>
              <w:szCs w:val="28"/>
              <w:lang w:eastAsia="en-GB" w:bidi="bn-BD"/>
            </w:rPr>
          </w:pPr>
          <w:hyperlink w:anchor="_Toc138881745" w:history="1">
            <w:r w:rsidR="002E4E62" w:rsidRPr="005F09F2">
              <w:rPr>
                <w:rStyle w:val="Hyperlink"/>
                <w:noProof/>
              </w:rPr>
              <w:t>Stacking Convolutions</w:t>
            </w:r>
            <w:r w:rsidR="002E4E62">
              <w:rPr>
                <w:noProof/>
                <w:webHidden/>
              </w:rPr>
              <w:tab/>
            </w:r>
            <w:r w:rsidR="002E4E62">
              <w:rPr>
                <w:noProof/>
                <w:webHidden/>
              </w:rPr>
              <w:fldChar w:fldCharType="begin"/>
            </w:r>
            <w:r w:rsidR="002E4E62">
              <w:rPr>
                <w:noProof/>
                <w:webHidden/>
              </w:rPr>
              <w:instrText xml:space="preserve"> PAGEREF _Toc138881745 \h </w:instrText>
            </w:r>
            <w:r w:rsidR="002E4E62">
              <w:rPr>
                <w:noProof/>
                <w:webHidden/>
              </w:rPr>
            </w:r>
            <w:r w:rsidR="002E4E62">
              <w:rPr>
                <w:noProof/>
                <w:webHidden/>
              </w:rPr>
              <w:fldChar w:fldCharType="separate"/>
            </w:r>
            <w:r w:rsidR="002E4E62">
              <w:rPr>
                <w:noProof/>
                <w:webHidden/>
              </w:rPr>
              <w:t>6</w:t>
            </w:r>
            <w:r w:rsidR="002E4E62">
              <w:rPr>
                <w:noProof/>
                <w:webHidden/>
              </w:rPr>
              <w:fldChar w:fldCharType="end"/>
            </w:r>
          </w:hyperlink>
        </w:p>
        <w:p w14:paraId="68CF2591" w14:textId="1A987000" w:rsidR="002E4E62" w:rsidRDefault="00000000">
          <w:pPr>
            <w:pStyle w:val="TOC3"/>
            <w:tabs>
              <w:tab w:val="right" w:leader="dot" w:pos="9016"/>
            </w:tabs>
            <w:rPr>
              <w:rFonts w:asciiTheme="minorHAnsi" w:eastAsiaTheme="minorEastAsia" w:hAnsiTheme="minorHAnsi" w:cs="Vrinda"/>
              <w:noProof/>
              <w:color w:val="auto"/>
              <w:sz w:val="22"/>
              <w:szCs w:val="28"/>
              <w:lang w:eastAsia="en-GB" w:bidi="bn-BD"/>
            </w:rPr>
          </w:pPr>
          <w:hyperlink w:anchor="_Toc138881746" w:history="1">
            <w:r w:rsidR="002E4E62" w:rsidRPr="005F09F2">
              <w:rPr>
                <w:rStyle w:val="Hyperlink"/>
                <w:noProof/>
              </w:rPr>
              <w:t>Spatial Dimensions</w:t>
            </w:r>
            <w:r w:rsidR="002E4E62">
              <w:rPr>
                <w:noProof/>
                <w:webHidden/>
              </w:rPr>
              <w:tab/>
            </w:r>
            <w:r w:rsidR="002E4E62">
              <w:rPr>
                <w:noProof/>
                <w:webHidden/>
              </w:rPr>
              <w:fldChar w:fldCharType="begin"/>
            </w:r>
            <w:r w:rsidR="002E4E62">
              <w:rPr>
                <w:noProof/>
                <w:webHidden/>
              </w:rPr>
              <w:instrText xml:space="preserve"> PAGEREF _Toc138881746 \h </w:instrText>
            </w:r>
            <w:r w:rsidR="002E4E62">
              <w:rPr>
                <w:noProof/>
                <w:webHidden/>
              </w:rPr>
            </w:r>
            <w:r w:rsidR="002E4E62">
              <w:rPr>
                <w:noProof/>
                <w:webHidden/>
              </w:rPr>
              <w:fldChar w:fldCharType="separate"/>
            </w:r>
            <w:r w:rsidR="002E4E62">
              <w:rPr>
                <w:noProof/>
                <w:webHidden/>
              </w:rPr>
              <w:t>6</w:t>
            </w:r>
            <w:r w:rsidR="002E4E62">
              <w:rPr>
                <w:noProof/>
                <w:webHidden/>
              </w:rPr>
              <w:fldChar w:fldCharType="end"/>
            </w:r>
          </w:hyperlink>
        </w:p>
        <w:p w14:paraId="6DE12847" w14:textId="523A3C9D" w:rsidR="002E4E62" w:rsidRDefault="00000000">
          <w:pPr>
            <w:pStyle w:val="TOC3"/>
            <w:tabs>
              <w:tab w:val="right" w:leader="dot" w:pos="9016"/>
            </w:tabs>
            <w:rPr>
              <w:rFonts w:asciiTheme="minorHAnsi" w:eastAsiaTheme="minorEastAsia" w:hAnsiTheme="minorHAnsi" w:cs="Vrinda"/>
              <w:noProof/>
              <w:color w:val="auto"/>
              <w:sz w:val="22"/>
              <w:szCs w:val="28"/>
              <w:lang w:eastAsia="en-GB" w:bidi="bn-BD"/>
            </w:rPr>
          </w:pPr>
          <w:hyperlink w:anchor="_Toc138881747" w:history="1">
            <w:r w:rsidR="002E4E62" w:rsidRPr="005F09F2">
              <w:rPr>
                <w:rStyle w:val="Hyperlink"/>
                <w:noProof/>
              </w:rPr>
              <w:t>Receptive Fields</w:t>
            </w:r>
            <w:r w:rsidR="002E4E62">
              <w:rPr>
                <w:noProof/>
                <w:webHidden/>
              </w:rPr>
              <w:tab/>
            </w:r>
            <w:r w:rsidR="002E4E62">
              <w:rPr>
                <w:noProof/>
                <w:webHidden/>
              </w:rPr>
              <w:fldChar w:fldCharType="begin"/>
            </w:r>
            <w:r w:rsidR="002E4E62">
              <w:rPr>
                <w:noProof/>
                <w:webHidden/>
              </w:rPr>
              <w:instrText xml:space="preserve"> PAGEREF _Toc138881747 \h </w:instrText>
            </w:r>
            <w:r w:rsidR="002E4E62">
              <w:rPr>
                <w:noProof/>
                <w:webHidden/>
              </w:rPr>
            </w:r>
            <w:r w:rsidR="002E4E62">
              <w:rPr>
                <w:noProof/>
                <w:webHidden/>
              </w:rPr>
              <w:fldChar w:fldCharType="separate"/>
            </w:r>
            <w:r w:rsidR="002E4E62">
              <w:rPr>
                <w:noProof/>
                <w:webHidden/>
              </w:rPr>
              <w:t>7</w:t>
            </w:r>
            <w:r w:rsidR="002E4E62">
              <w:rPr>
                <w:noProof/>
                <w:webHidden/>
              </w:rPr>
              <w:fldChar w:fldCharType="end"/>
            </w:r>
          </w:hyperlink>
        </w:p>
        <w:p w14:paraId="71D32E9D" w14:textId="32705F1B" w:rsidR="002E4E62" w:rsidRDefault="00000000">
          <w:pPr>
            <w:pStyle w:val="TOC3"/>
            <w:tabs>
              <w:tab w:val="right" w:leader="dot" w:pos="9016"/>
            </w:tabs>
            <w:rPr>
              <w:rFonts w:asciiTheme="minorHAnsi" w:eastAsiaTheme="minorEastAsia" w:hAnsiTheme="minorHAnsi" w:cs="Vrinda"/>
              <w:noProof/>
              <w:color w:val="auto"/>
              <w:sz w:val="22"/>
              <w:szCs w:val="28"/>
              <w:lang w:eastAsia="en-GB" w:bidi="bn-BD"/>
            </w:rPr>
          </w:pPr>
          <w:hyperlink w:anchor="_Toc138881748" w:history="1">
            <w:r w:rsidR="002E4E62" w:rsidRPr="005F09F2">
              <w:rPr>
                <w:rStyle w:val="Hyperlink"/>
                <w:noProof/>
              </w:rPr>
              <w:t>Strided Convolutions</w:t>
            </w:r>
            <w:r w:rsidR="002E4E62">
              <w:rPr>
                <w:noProof/>
                <w:webHidden/>
              </w:rPr>
              <w:tab/>
            </w:r>
            <w:r w:rsidR="002E4E62">
              <w:rPr>
                <w:noProof/>
                <w:webHidden/>
              </w:rPr>
              <w:fldChar w:fldCharType="begin"/>
            </w:r>
            <w:r w:rsidR="002E4E62">
              <w:rPr>
                <w:noProof/>
                <w:webHidden/>
              </w:rPr>
              <w:instrText xml:space="preserve"> PAGEREF _Toc138881748 \h </w:instrText>
            </w:r>
            <w:r w:rsidR="002E4E62">
              <w:rPr>
                <w:noProof/>
                <w:webHidden/>
              </w:rPr>
            </w:r>
            <w:r w:rsidR="002E4E62">
              <w:rPr>
                <w:noProof/>
                <w:webHidden/>
              </w:rPr>
              <w:fldChar w:fldCharType="separate"/>
            </w:r>
            <w:r w:rsidR="002E4E62">
              <w:rPr>
                <w:noProof/>
                <w:webHidden/>
              </w:rPr>
              <w:t>9</w:t>
            </w:r>
            <w:r w:rsidR="002E4E62">
              <w:rPr>
                <w:noProof/>
                <w:webHidden/>
              </w:rPr>
              <w:fldChar w:fldCharType="end"/>
            </w:r>
          </w:hyperlink>
        </w:p>
        <w:p w14:paraId="4DB042EE" w14:textId="60827E0F" w:rsidR="002E4E62" w:rsidRDefault="00000000">
          <w:pPr>
            <w:pStyle w:val="TOC3"/>
            <w:tabs>
              <w:tab w:val="right" w:leader="dot" w:pos="9016"/>
            </w:tabs>
            <w:rPr>
              <w:rFonts w:asciiTheme="minorHAnsi" w:eastAsiaTheme="minorEastAsia" w:hAnsiTheme="minorHAnsi" w:cs="Vrinda"/>
              <w:noProof/>
              <w:color w:val="auto"/>
              <w:sz w:val="22"/>
              <w:szCs w:val="28"/>
              <w:lang w:eastAsia="en-GB" w:bidi="bn-BD"/>
            </w:rPr>
          </w:pPr>
          <w:hyperlink w:anchor="_Toc138881749" w:history="1">
            <w:r w:rsidR="002E4E62" w:rsidRPr="005F09F2">
              <w:rPr>
                <w:rStyle w:val="Hyperlink"/>
                <w:noProof/>
              </w:rPr>
              <w:t>1x1 Convolutions</w:t>
            </w:r>
            <w:r w:rsidR="002E4E62">
              <w:rPr>
                <w:noProof/>
                <w:webHidden/>
              </w:rPr>
              <w:tab/>
            </w:r>
            <w:r w:rsidR="002E4E62">
              <w:rPr>
                <w:noProof/>
                <w:webHidden/>
              </w:rPr>
              <w:fldChar w:fldCharType="begin"/>
            </w:r>
            <w:r w:rsidR="002E4E62">
              <w:rPr>
                <w:noProof/>
                <w:webHidden/>
              </w:rPr>
              <w:instrText xml:space="preserve"> PAGEREF _Toc138881749 \h </w:instrText>
            </w:r>
            <w:r w:rsidR="002E4E62">
              <w:rPr>
                <w:noProof/>
                <w:webHidden/>
              </w:rPr>
            </w:r>
            <w:r w:rsidR="002E4E62">
              <w:rPr>
                <w:noProof/>
                <w:webHidden/>
              </w:rPr>
              <w:fldChar w:fldCharType="separate"/>
            </w:r>
            <w:r w:rsidR="002E4E62">
              <w:rPr>
                <w:noProof/>
                <w:webHidden/>
              </w:rPr>
              <w:t>10</w:t>
            </w:r>
            <w:r w:rsidR="002E4E62">
              <w:rPr>
                <w:noProof/>
                <w:webHidden/>
              </w:rPr>
              <w:fldChar w:fldCharType="end"/>
            </w:r>
          </w:hyperlink>
        </w:p>
        <w:p w14:paraId="7E049513" w14:textId="4C888E45" w:rsidR="002E4E62" w:rsidRDefault="00000000">
          <w:pPr>
            <w:pStyle w:val="TOC3"/>
            <w:tabs>
              <w:tab w:val="right" w:leader="dot" w:pos="9016"/>
            </w:tabs>
            <w:rPr>
              <w:rFonts w:asciiTheme="minorHAnsi" w:eastAsiaTheme="minorEastAsia" w:hAnsiTheme="minorHAnsi" w:cs="Vrinda"/>
              <w:noProof/>
              <w:color w:val="auto"/>
              <w:sz w:val="22"/>
              <w:szCs w:val="28"/>
              <w:lang w:eastAsia="en-GB" w:bidi="bn-BD"/>
            </w:rPr>
          </w:pPr>
          <w:hyperlink w:anchor="_Toc138881750" w:history="1">
            <w:r w:rsidR="002E4E62" w:rsidRPr="005F09F2">
              <w:rPr>
                <w:rStyle w:val="Hyperlink"/>
                <w:noProof/>
              </w:rPr>
              <w:t>1D and 3D convolutions</w:t>
            </w:r>
            <w:r w:rsidR="002E4E62">
              <w:rPr>
                <w:noProof/>
                <w:webHidden/>
              </w:rPr>
              <w:tab/>
            </w:r>
            <w:r w:rsidR="002E4E62">
              <w:rPr>
                <w:noProof/>
                <w:webHidden/>
              </w:rPr>
              <w:fldChar w:fldCharType="begin"/>
            </w:r>
            <w:r w:rsidR="002E4E62">
              <w:rPr>
                <w:noProof/>
                <w:webHidden/>
              </w:rPr>
              <w:instrText xml:space="preserve"> PAGEREF _Toc138881750 \h </w:instrText>
            </w:r>
            <w:r w:rsidR="002E4E62">
              <w:rPr>
                <w:noProof/>
                <w:webHidden/>
              </w:rPr>
            </w:r>
            <w:r w:rsidR="002E4E62">
              <w:rPr>
                <w:noProof/>
                <w:webHidden/>
              </w:rPr>
              <w:fldChar w:fldCharType="separate"/>
            </w:r>
            <w:r w:rsidR="002E4E62">
              <w:rPr>
                <w:noProof/>
                <w:webHidden/>
              </w:rPr>
              <w:t>11</w:t>
            </w:r>
            <w:r w:rsidR="002E4E62">
              <w:rPr>
                <w:noProof/>
                <w:webHidden/>
              </w:rPr>
              <w:fldChar w:fldCharType="end"/>
            </w:r>
          </w:hyperlink>
        </w:p>
        <w:p w14:paraId="10D7FA55" w14:textId="3F30D3CA" w:rsidR="002E4E62" w:rsidRDefault="00000000">
          <w:pPr>
            <w:pStyle w:val="TOC2"/>
            <w:tabs>
              <w:tab w:val="right" w:leader="dot" w:pos="9016"/>
            </w:tabs>
            <w:rPr>
              <w:rFonts w:asciiTheme="minorHAnsi" w:eastAsiaTheme="minorEastAsia" w:hAnsiTheme="minorHAnsi" w:cs="Vrinda"/>
              <w:noProof/>
              <w:color w:val="auto"/>
              <w:sz w:val="22"/>
              <w:szCs w:val="28"/>
              <w:lang w:eastAsia="en-GB" w:bidi="bn-BD"/>
            </w:rPr>
          </w:pPr>
          <w:hyperlink w:anchor="_Toc138881751" w:history="1">
            <w:r w:rsidR="002E4E62" w:rsidRPr="005F09F2">
              <w:rPr>
                <w:rStyle w:val="Hyperlink"/>
                <w:noProof/>
              </w:rPr>
              <w:t>Pooling Layers</w:t>
            </w:r>
            <w:r w:rsidR="002E4E62">
              <w:rPr>
                <w:noProof/>
                <w:webHidden/>
              </w:rPr>
              <w:tab/>
            </w:r>
            <w:r w:rsidR="002E4E62">
              <w:rPr>
                <w:noProof/>
                <w:webHidden/>
              </w:rPr>
              <w:fldChar w:fldCharType="begin"/>
            </w:r>
            <w:r w:rsidR="002E4E62">
              <w:rPr>
                <w:noProof/>
                <w:webHidden/>
              </w:rPr>
              <w:instrText xml:space="preserve"> PAGEREF _Toc138881751 \h </w:instrText>
            </w:r>
            <w:r w:rsidR="002E4E62">
              <w:rPr>
                <w:noProof/>
                <w:webHidden/>
              </w:rPr>
            </w:r>
            <w:r w:rsidR="002E4E62">
              <w:rPr>
                <w:noProof/>
                <w:webHidden/>
              </w:rPr>
              <w:fldChar w:fldCharType="separate"/>
            </w:r>
            <w:r w:rsidR="002E4E62">
              <w:rPr>
                <w:noProof/>
                <w:webHidden/>
              </w:rPr>
              <w:t>12</w:t>
            </w:r>
            <w:r w:rsidR="002E4E62">
              <w:rPr>
                <w:noProof/>
                <w:webHidden/>
              </w:rPr>
              <w:fldChar w:fldCharType="end"/>
            </w:r>
          </w:hyperlink>
        </w:p>
        <w:p w14:paraId="48AB4F3E" w14:textId="73EF8779" w:rsidR="002E4E62" w:rsidRDefault="00000000">
          <w:pPr>
            <w:pStyle w:val="TOC2"/>
            <w:tabs>
              <w:tab w:val="right" w:leader="dot" w:pos="9016"/>
            </w:tabs>
            <w:rPr>
              <w:rFonts w:asciiTheme="minorHAnsi" w:eastAsiaTheme="minorEastAsia" w:hAnsiTheme="minorHAnsi" w:cs="Vrinda"/>
              <w:noProof/>
              <w:color w:val="auto"/>
              <w:sz w:val="22"/>
              <w:szCs w:val="28"/>
              <w:lang w:eastAsia="en-GB" w:bidi="bn-BD"/>
            </w:rPr>
          </w:pPr>
          <w:hyperlink w:anchor="_Toc138881752" w:history="1">
            <w:r w:rsidR="002E4E62" w:rsidRPr="005F09F2">
              <w:rPr>
                <w:rStyle w:val="Hyperlink"/>
                <w:noProof/>
              </w:rPr>
              <w:t>LeNet-5</w:t>
            </w:r>
            <w:r w:rsidR="002E4E62">
              <w:rPr>
                <w:noProof/>
                <w:webHidden/>
              </w:rPr>
              <w:tab/>
            </w:r>
            <w:r w:rsidR="002E4E62">
              <w:rPr>
                <w:noProof/>
                <w:webHidden/>
              </w:rPr>
              <w:fldChar w:fldCharType="begin"/>
            </w:r>
            <w:r w:rsidR="002E4E62">
              <w:rPr>
                <w:noProof/>
                <w:webHidden/>
              </w:rPr>
              <w:instrText xml:space="preserve"> PAGEREF _Toc138881752 \h </w:instrText>
            </w:r>
            <w:r w:rsidR="002E4E62">
              <w:rPr>
                <w:noProof/>
                <w:webHidden/>
              </w:rPr>
            </w:r>
            <w:r w:rsidR="002E4E62">
              <w:rPr>
                <w:noProof/>
                <w:webHidden/>
              </w:rPr>
              <w:fldChar w:fldCharType="separate"/>
            </w:r>
            <w:r w:rsidR="002E4E62">
              <w:rPr>
                <w:noProof/>
                <w:webHidden/>
              </w:rPr>
              <w:t>13</w:t>
            </w:r>
            <w:r w:rsidR="002E4E62">
              <w:rPr>
                <w:noProof/>
                <w:webHidden/>
              </w:rPr>
              <w:fldChar w:fldCharType="end"/>
            </w:r>
          </w:hyperlink>
        </w:p>
        <w:p w14:paraId="6F0BD87C" w14:textId="2C132518" w:rsidR="002E4E62" w:rsidRDefault="00000000">
          <w:pPr>
            <w:pStyle w:val="TOC2"/>
            <w:tabs>
              <w:tab w:val="right" w:leader="dot" w:pos="9016"/>
            </w:tabs>
            <w:rPr>
              <w:rFonts w:asciiTheme="minorHAnsi" w:eastAsiaTheme="minorEastAsia" w:hAnsiTheme="minorHAnsi" w:cs="Vrinda"/>
              <w:noProof/>
              <w:color w:val="auto"/>
              <w:sz w:val="22"/>
              <w:szCs w:val="28"/>
              <w:lang w:eastAsia="en-GB" w:bidi="bn-BD"/>
            </w:rPr>
          </w:pPr>
          <w:hyperlink w:anchor="_Toc138881753" w:history="1">
            <w:r w:rsidR="002E4E62" w:rsidRPr="005F09F2">
              <w:rPr>
                <w:rStyle w:val="Hyperlink"/>
                <w:noProof/>
              </w:rPr>
              <w:t>Normalization</w:t>
            </w:r>
            <w:r w:rsidR="002E4E62">
              <w:rPr>
                <w:noProof/>
                <w:webHidden/>
              </w:rPr>
              <w:tab/>
            </w:r>
            <w:r w:rsidR="002E4E62">
              <w:rPr>
                <w:noProof/>
                <w:webHidden/>
              </w:rPr>
              <w:fldChar w:fldCharType="begin"/>
            </w:r>
            <w:r w:rsidR="002E4E62">
              <w:rPr>
                <w:noProof/>
                <w:webHidden/>
              </w:rPr>
              <w:instrText xml:space="preserve"> PAGEREF _Toc138881753 \h </w:instrText>
            </w:r>
            <w:r w:rsidR="002E4E62">
              <w:rPr>
                <w:noProof/>
                <w:webHidden/>
              </w:rPr>
            </w:r>
            <w:r w:rsidR="002E4E62">
              <w:rPr>
                <w:noProof/>
                <w:webHidden/>
              </w:rPr>
              <w:fldChar w:fldCharType="separate"/>
            </w:r>
            <w:r w:rsidR="002E4E62">
              <w:rPr>
                <w:noProof/>
                <w:webHidden/>
              </w:rPr>
              <w:t>14</w:t>
            </w:r>
            <w:r w:rsidR="002E4E62">
              <w:rPr>
                <w:noProof/>
                <w:webHidden/>
              </w:rPr>
              <w:fldChar w:fldCharType="end"/>
            </w:r>
          </w:hyperlink>
        </w:p>
        <w:p w14:paraId="347CFA85" w14:textId="354785D3" w:rsidR="002E4E62" w:rsidRDefault="00000000">
          <w:pPr>
            <w:pStyle w:val="TOC3"/>
            <w:tabs>
              <w:tab w:val="right" w:leader="dot" w:pos="9016"/>
            </w:tabs>
            <w:rPr>
              <w:rFonts w:asciiTheme="minorHAnsi" w:eastAsiaTheme="minorEastAsia" w:hAnsiTheme="minorHAnsi" w:cs="Vrinda"/>
              <w:noProof/>
              <w:color w:val="auto"/>
              <w:sz w:val="22"/>
              <w:szCs w:val="28"/>
              <w:lang w:eastAsia="en-GB" w:bidi="bn-BD"/>
            </w:rPr>
          </w:pPr>
          <w:hyperlink w:anchor="_Toc138881754" w:history="1">
            <w:r w:rsidR="002E4E62" w:rsidRPr="005F09F2">
              <w:rPr>
                <w:rStyle w:val="Hyperlink"/>
                <w:noProof/>
              </w:rPr>
              <w:t>Scaling and Shifting</w:t>
            </w:r>
            <w:r w:rsidR="002E4E62">
              <w:rPr>
                <w:noProof/>
                <w:webHidden/>
              </w:rPr>
              <w:tab/>
            </w:r>
            <w:r w:rsidR="002E4E62">
              <w:rPr>
                <w:noProof/>
                <w:webHidden/>
              </w:rPr>
              <w:fldChar w:fldCharType="begin"/>
            </w:r>
            <w:r w:rsidR="002E4E62">
              <w:rPr>
                <w:noProof/>
                <w:webHidden/>
              </w:rPr>
              <w:instrText xml:space="preserve"> PAGEREF _Toc138881754 \h </w:instrText>
            </w:r>
            <w:r w:rsidR="002E4E62">
              <w:rPr>
                <w:noProof/>
                <w:webHidden/>
              </w:rPr>
            </w:r>
            <w:r w:rsidR="002E4E62">
              <w:rPr>
                <w:noProof/>
                <w:webHidden/>
              </w:rPr>
              <w:fldChar w:fldCharType="separate"/>
            </w:r>
            <w:r w:rsidR="002E4E62">
              <w:rPr>
                <w:noProof/>
                <w:webHidden/>
              </w:rPr>
              <w:t>15</w:t>
            </w:r>
            <w:r w:rsidR="002E4E62">
              <w:rPr>
                <w:noProof/>
                <w:webHidden/>
              </w:rPr>
              <w:fldChar w:fldCharType="end"/>
            </w:r>
          </w:hyperlink>
        </w:p>
        <w:p w14:paraId="39A38254" w14:textId="7294EB40" w:rsidR="002E4E62" w:rsidRDefault="00000000">
          <w:pPr>
            <w:pStyle w:val="TOC3"/>
            <w:tabs>
              <w:tab w:val="right" w:leader="dot" w:pos="9016"/>
            </w:tabs>
            <w:rPr>
              <w:rFonts w:asciiTheme="minorHAnsi" w:eastAsiaTheme="minorEastAsia" w:hAnsiTheme="minorHAnsi" w:cs="Vrinda"/>
              <w:noProof/>
              <w:color w:val="auto"/>
              <w:sz w:val="22"/>
              <w:szCs w:val="28"/>
              <w:lang w:eastAsia="en-GB" w:bidi="bn-BD"/>
            </w:rPr>
          </w:pPr>
          <w:hyperlink w:anchor="_Toc138881755" w:history="1">
            <w:r w:rsidR="002E4E62" w:rsidRPr="005F09F2">
              <w:rPr>
                <w:rStyle w:val="Hyperlink"/>
                <w:noProof/>
              </w:rPr>
              <w:t>Inference</w:t>
            </w:r>
            <w:r w:rsidR="002E4E62">
              <w:rPr>
                <w:noProof/>
                <w:webHidden/>
              </w:rPr>
              <w:tab/>
            </w:r>
            <w:r w:rsidR="002E4E62">
              <w:rPr>
                <w:noProof/>
                <w:webHidden/>
              </w:rPr>
              <w:fldChar w:fldCharType="begin"/>
            </w:r>
            <w:r w:rsidR="002E4E62">
              <w:rPr>
                <w:noProof/>
                <w:webHidden/>
              </w:rPr>
              <w:instrText xml:space="preserve"> PAGEREF _Toc138881755 \h </w:instrText>
            </w:r>
            <w:r w:rsidR="002E4E62">
              <w:rPr>
                <w:noProof/>
                <w:webHidden/>
              </w:rPr>
            </w:r>
            <w:r w:rsidR="002E4E62">
              <w:rPr>
                <w:noProof/>
                <w:webHidden/>
              </w:rPr>
              <w:fldChar w:fldCharType="separate"/>
            </w:r>
            <w:r w:rsidR="002E4E62">
              <w:rPr>
                <w:noProof/>
                <w:webHidden/>
              </w:rPr>
              <w:t>16</w:t>
            </w:r>
            <w:r w:rsidR="002E4E62">
              <w:rPr>
                <w:noProof/>
                <w:webHidden/>
              </w:rPr>
              <w:fldChar w:fldCharType="end"/>
            </w:r>
          </w:hyperlink>
        </w:p>
        <w:p w14:paraId="50CBAB54" w14:textId="0A568FD2" w:rsidR="002E4E62" w:rsidRDefault="00000000">
          <w:pPr>
            <w:pStyle w:val="TOC3"/>
            <w:tabs>
              <w:tab w:val="right" w:leader="dot" w:pos="9016"/>
            </w:tabs>
            <w:rPr>
              <w:rFonts w:asciiTheme="minorHAnsi" w:eastAsiaTheme="minorEastAsia" w:hAnsiTheme="minorHAnsi" w:cs="Vrinda"/>
              <w:noProof/>
              <w:color w:val="auto"/>
              <w:sz w:val="22"/>
              <w:szCs w:val="28"/>
              <w:lang w:eastAsia="en-GB" w:bidi="bn-BD"/>
            </w:rPr>
          </w:pPr>
          <w:hyperlink w:anchor="_Toc138881756" w:history="1">
            <w:r w:rsidR="002E4E62" w:rsidRPr="005F09F2">
              <w:rPr>
                <w:rStyle w:val="Hyperlink"/>
                <w:noProof/>
              </w:rPr>
              <w:t>ConvNets</w:t>
            </w:r>
            <w:r w:rsidR="002E4E62">
              <w:rPr>
                <w:noProof/>
                <w:webHidden/>
              </w:rPr>
              <w:tab/>
            </w:r>
            <w:r w:rsidR="002E4E62">
              <w:rPr>
                <w:noProof/>
                <w:webHidden/>
              </w:rPr>
              <w:fldChar w:fldCharType="begin"/>
            </w:r>
            <w:r w:rsidR="002E4E62">
              <w:rPr>
                <w:noProof/>
                <w:webHidden/>
              </w:rPr>
              <w:instrText xml:space="preserve"> PAGEREF _Toc138881756 \h </w:instrText>
            </w:r>
            <w:r w:rsidR="002E4E62">
              <w:rPr>
                <w:noProof/>
                <w:webHidden/>
              </w:rPr>
            </w:r>
            <w:r w:rsidR="002E4E62">
              <w:rPr>
                <w:noProof/>
                <w:webHidden/>
              </w:rPr>
              <w:fldChar w:fldCharType="separate"/>
            </w:r>
            <w:r w:rsidR="002E4E62">
              <w:rPr>
                <w:noProof/>
                <w:webHidden/>
              </w:rPr>
              <w:t>16</w:t>
            </w:r>
            <w:r w:rsidR="002E4E62">
              <w:rPr>
                <w:noProof/>
                <w:webHidden/>
              </w:rPr>
              <w:fldChar w:fldCharType="end"/>
            </w:r>
          </w:hyperlink>
        </w:p>
        <w:p w14:paraId="1721509A" w14:textId="5BEABD0B" w:rsidR="002E4E62" w:rsidRDefault="002E4E62">
          <w:r>
            <w:rPr>
              <w:b/>
              <w:bCs/>
              <w:noProof/>
            </w:rPr>
            <w:fldChar w:fldCharType="end"/>
          </w:r>
        </w:p>
      </w:sdtContent>
    </w:sdt>
    <w:p w14:paraId="3E94CEE2" w14:textId="7EBCF4BA" w:rsidR="0011517B" w:rsidRDefault="0011517B" w:rsidP="0011517B">
      <w:r>
        <w:lastRenderedPageBreak/>
        <w:t xml:space="preserve">So far, we have only looked at linear networks and neural networks. When dealing with images, these networks require that we </w:t>
      </w:r>
      <w:r w:rsidRPr="004B34A3">
        <w:rPr>
          <w:b/>
          <w:bCs/>
          <w:color w:val="79B8FF" w:themeColor="accent3"/>
        </w:rPr>
        <w:t>flatten</w:t>
      </w:r>
      <w:r>
        <w:t xml:space="preserve"> the images into a single column to be able to pass them as input. Unfortunately, doing this </w:t>
      </w:r>
      <w:r w:rsidRPr="004B34A3">
        <w:rPr>
          <w:b/>
          <w:bCs/>
          <w:color w:val="79B8FF" w:themeColor="accent3"/>
        </w:rPr>
        <w:t>destroys the spatial information</w:t>
      </w:r>
      <w:r>
        <w:t xml:space="preserve"> of the images. </w:t>
      </w:r>
      <w:r w:rsidRPr="004B34A3">
        <w:rPr>
          <w:b/>
          <w:bCs/>
          <w:color w:val="79B8FF" w:themeColor="accent3"/>
        </w:rPr>
        <w:t>Convolutional networks</w:t>
      </w:r>
      <w:r>
        <w:t xml:space="preserve"> allow us to avoid doing this and keep the 2D form of the images.</w:t>
      </w:r>
    </w:p>
    <w:p w14:paraId="320576E3" w14:textId="49433B98" w:rsidR="0011517B" w:rsidRDefault="0011517B" w:rsidP="0011517B">
      <w:r>
        <w:t xml:space="preserve">Convolutional networks have three major parts, convolution layers, pooling </w:t>
      </w:r>
      <w:proofErr w:type="gramStart"/>
      <w:r>
        <w:t>layers</w:t>
      </w:r>
      <w:proofErr w:type="gramEnd"/>
      <w:r>
        <w:t xml:space="preserve"> and normalization. We will be studying each of these parts in turn.</w:t>
      </w:r>
    </w:p>
    <w:p w14:paraId="335213F5" w14:textId="6ED45A65" w:rsidR="0011517B" w:rsidRDefault="0011517B" w:rsidP="0011517B"/>
    <w:p w14:paraId="639CBDF7" w14:textId="5FDA4242" w:rsidR="0011517B" w:rsidRDefault="0011517B" w:rsidP="0011517B">
      <w:pPr>
        <w:pStyle w:val="Heading2"/>
      </w:pPr>
      <w:bookmarkStart w:id="0" w:name="_Toc138881744"/>
      <w:r>
        <w:t>Convolution Layers</w:t>
      </w:r>
      <w:bookmarkEnd w:id="0"/>
    </w:p>
    <w:p w14:paraId="532CD317" w14:textId="728BA4E0" w:rsidR="0011517B" w:rsidRDefault="0011517B" w:rsidP="0011517B">
      <w:r>
        <w:t>Suppose we have a 32x32x3 RGB image. Fully connected layers require that this image be flattened to 3072x1.</w:t>
      </w:r>
    </w:p>
    <w:p w14:paraId="724128CC" w14:textId="13E0E9D7" w:rsidR="0011517B" w:rsidRDefault="0011517B" w:rsidP="0011517B">
      <w:pPr>
        <w:jc w:val="center"/>
      </w:pPr>
      <w:r w:rsidRPr="0011517B">
        <w:rPr>
          <w:noProof/>
        </w:rPr>
        <w:drawing>
          <wp:inline distT="0" distB="0" distL="0" distR="0" wp14:anchorId="71508546" wp14:editId="66924153">
            <wp:extent cx="4660364" cy="665545"/>
            <wp:effectExtent l="0" t="0" r="6985"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793876" cy="684612"/>
                    </a:xfrm>
                    <a:prstGeom prst="rect">
                      <a:avLst/>
                    </a:prstGeom>
                  </pic:spPr>
                </pic:pic>
              </a:graphicData>
            </a:graphic>
          </wp:inline>
        </w:drawing>
      </w:r>
    </w:p>
    <w:p w14:paraId="3677AB08" w14:textId="40CFD251" w:rsidR="0011517B" w:rsidRDefault="0011517B" w:rsidP="0011517B">
      <w:r>
        <w:t>A single row of weights is multiplied by the input vector to give a single output unit.</w:t>
      </w:r>
    </w:p>
    <w:p w14:paraId="7FC44CA8" w14:textId="34CAF25F" w:rsidR="0011517B" w:rsidRDefault="0011517B" w:rsidP="0011517B">
      <w:r>
        <w:t xml:space="preserve">A </w:t>
      </w:r>
      <w:r w:rsidRPr="004B34A3">
        <w:rPr>
          <w:b/>
          <w:bCs/>
          <w:color w:val="79B8FF" w:themeColor="accent3"/>
        </w:rPr>
        <w:t>convolution layer</w:t>
      </w:r>
      <w:r>
        <w:t xml:space="preserve"> on the other hand, preserves the original shape of the image. Instead of weights, it uses a </w:t>
      </w:r>
      <w:r w:rsidRPr="004B34A3">
        <w:rPr>
          <w:b/>
          <w:bCs/>
          <w:color w:val="79B8FF" w:themeColor="accent3"/>
        </w:rPr>
        <w:t>filter</w:t>
      </w:r>
      <w:r>
        <w:t xml:space="preserve"> that has the </w:t>
      </w:r>
      <w:r w:rsidRPr="004B34A3">
        <w:rPr>
          <w:b/>
          <w:bCs/>
          <w:color w:val="79B8FF" w:themeColor="accent3"/>
        </w:rPr>
        <w:t>same depth</w:t>
      </w:r>
      <w:r>
        <w:t xml:space="preserve"> as the image, but a </w:t>
      </w:r>
      <w:r w:rsidRPr="004B34A3">
        <w:rPr>
          <w:b/>
          <w:bCs/>
          <w:color w:val="79B8FF" w:themeColor="accent3"/>
        </w:rPr>
        <w:t>different width and height</w:t>
      </w:r>
      <w:r>
        <w:t xml:space="preserve">. The filter is </w:t>
      </w:r>
      <w:r w:rsidRPr="004B34A3">
        <w:rPr>
          <w:b/>
          <w:bCs/>
          <w:color w:val="79B8FF" w:themeColor="accent3"/>
        </w:rPr>
        <w:t>convolved</w:t>
      </w:r>
      <w:r>
        <w:t xml:space="preserve"> (slid) over the image covering all the spatial locations. At each position, we get a single output.</w:t>
      </w:r>
      <w:r w:rsidR="00A40B9B">
        <w:t xml:space="preserve"> Thus, a single filter can be compared to a single layer of neurons in a neural network. The size of the filter is comparable to the number of neurons in the layer.</w:t>
      </w:r>
    </w:p>
    <w:p w14:paraId="343A90E7" w14:textId="175574C6" w:rsidR="0011517B" w:rsidRDefault="0011517B" w:rsidP="0011517B">
      <w:pPr>
        <w:jc w:val="center"/>
      </w:pPr>
      <w:r w:rsidRPr="0011517B">
        <w:rPr>
          <w:noProof/>
        </w:rPr>
        <w:lastRenderedPageBreak/>
        <w:drawing>
          <wp:inline distT="0" distB="0" distL="0" distR="0" wp14:anchorId="30992DE7" wp14:editId="41849BB0">
            <wp:extent cx="1840908" cy="2355448"/>
            <wp:effectExtent l="0" t="0" r="6985"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854692" cy="2373085"/>
                    </a:xfrm>
                    <a:prstGeom prst="rect">
                      <a:avLst/>
                    </a:prstGeom>
                  </pic:spPr>
                </pic:pic>
              </a:graphicData>
            </a:graphic>
          </wp:inline>
        </w:drawing>
      </w:r>
    </w:p>
    <w:p w14:paraId="446D8E7F" w14:textId="7C49D8BA" w:rsidR="0011517B" w:rsidRDefault="0011517B" w:rsidP="0011517B">
      <w:pPr>
        <w:jc w:val="center"/>
      </w:pPr>
      <w:r w:rsidRPr="0011517B">
        <w:rPr>
          <w:noProof/>
        </w:rPr>
        <w:drawing>
          <wp:inline distT="0" distB="0" distL="0" distR="0" wp14:anchorId="68B95D66" wp14:editId="691596DF">
            <wp:extent cx="4635661" cy="2487315"/>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650738" cy="2495404"/>
                    </a:xfrm>
                    <a:prstGeom prst="rect">
                      <a:avLst/>
                    </a:prstGeom>
                  </pic:spPr>
                </pic:pic>
              </a:graphicData>
            </a:graphic>
          </wp:inline>
        </w:drawing>
      </w:r>
    </w:p>
    <w:p w14:paraId="7D202B65" w14:textId="61FE432D" w:rsidR="0011517B" w:rsidRDefault="0011517B" w:rsidP="0011517B">
      <w:r>
        <w:t xml:space="preserve">The output of a single filter is called an </w:t>
      </w:r>
      <w:r w:rsidRPr="004B34A3">
        <w:rPr>
          <w:b/>
          <w:bCs/>
          <w:color w:val="79B8FF" w:themeColor="accent3"/>
        </w:rPr>
        <w:t>activation map</w:t>
      </w:r>
      <w:r>
        <w:t xml:space="preserve">. Typically, convolution layers have multiple filters, which results in multiple activation maps. Each filter has different weights and works to capture different information from the input. For example, one filter could be capturing horizontal edges while another captures vertical edges. Thus, the filters are capturing </w:t>
      </w:r>
      <w:r w:rsidRPr="004B34A3">
        <w:rPr>
          <w:b/>
          <w:bCs/>
          <w:color w:val="79B8FF" w:themeColor="accent3"/>
        </w:rPr>
        <w:t>local image templates</w:t>
      </w:r>
      <w:r>
        <w:t xml:space="preserve"> as opposed to global ones like linear layers and neural networks.</w:t>
      </w:r>
      <w:r w:rsidR="00A40B9B">
        <w:t xml:space="preserve"> The more layers we use, the more variations of information we can capture.</w:t>
      </w:r>
    </w:p>
    <w:p w14:paraId="368AE7E2" w14:textId="513C6FB7" w:rsidR="0011517B" w:rsidRDefault="0011517B" w:rsidP="0011517B">
      <w:pPr>
        <w:jc w:val="center"/>
      </w:pPr>
      <w:r w:rsidRPr="0011517B">
        <w:rPr>
          <w:noProof/>
        </w:rPr>
        <w:lastRenderedPageBreak/>
        <w:drawing>
          <wp:inline distT="0" distB="0" distL="0" distR="0" wp14:anchorId="1696A862" wp14:editId="4EAFA021">
            <wp:extent cx="2010069" cy="2013995"/>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020403" cy="2024349"/>
                    </a:xfrm>
                    <a:prstGeom prst="rect">
                      <a:avLst/>
                    </a:prstGeom>
                  </pic:spPr>
                </pic:pic>
              </a:graphicData>
            </a:graphic>
          </wp:inline>
        </w:drawing>
      </w:r>
    </w:p>
    <w:p w14:paraId="380C511B" w14:textId="1AE9243E" w:rsidR="0011517B" w:rsidRDefault="0011517B" w:rsidP="0011517B">
      <w:r>
        <w:t xml:space="preserve">The combination of all the filters being used at once is called a </w:t>
      </w:r>
      <w:r w:rsidRPr="004B34A3">
        <w:rPr>
          <w:b/>
          <w:bCs/>
          <w:color w:val="79B8FF" w:themeColor="accent3"/>
        </w:rPr>
        <w:t>convolution layer</w:t>
      </w:r>
      <w:r>
        <w:t>. The activation maps of all the filters are finally stacked to create an output ‘image’.</w:t>
      </w:r>
    </w:p>
    <w:p w14:paraId="3ACA0B0C" w14:textId="7E03700A" w:rsidR="0011517B" w:rsidRDefault="0011517B" w:rsidP="0011517B">
      <w:pPr>
        <w:jc w:val="center"/>
      </w:pPr>
      <w:r w:rsidRPr="0011517B">
        <w:rPr>
          <w:noProof/>
        </w:rPr>
        <w:drawing>
          <wp:inline distT="0" distB="0" distL="0" distR="0" wp14:anchorId="2C3E2AC7" wp14:editId="2583D785">
            <wp:extent cx="4826643" cy="254005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833545" cy="2543689"/>
                    </a:xfrm>
                    <a:prstGeom prst="rect">
                      <a:avLst/>
                    </a:prstGeom>
                  </pic:spPr>
                </pic:pic>
              </a:graphicData>
            </a:graphic>
          </wp:inline>
        </w:drawing>
      </w:r>
    </w:p>
    <w:p w14:paraId="64EE31A2" w14:textId="65138F02" w:rsidR="0011517B" w:rsidRDefault="0011517B" w:rsidP="0011517B">
      <w:r>
        <w:t xml:space="preserve">In additional to this, each filter has a corresponding </w:t>
      </w:r>
      <w:r w:rsidRPr="004B34A3">
        <w:rPr>
          <w:b/>
          <w:bCs/>
          <w:color w:val="79B8FF" w:themeColor="accent3"/>
        </w:rPr>
        <w:t>bias vector</w:t>
      </w:r>
      <w:r>
        <w:t xml:space="preserve"> added to it.</w:t>
      </w:r>
    </w:p>
    <w:p w14:paraId="3A623EF5" w14:textId="436FC9F6" w:rsidR="0011517B" w:rsidRDefault="0011517B" w:rsidP="0011517B">
      <w:pPr>
        <w:jc w:val="center"/>
      </w:pPr>
      <w:r w:rsidRPr="0011517B">
        <w:rPr>
          <w:noProof/>
        </w:rPr>
        <w:lastRenderedPageBreak/>
        <w:drawing>
          <wp:inline distT="0" distB="0" distL="0" distR="0" wp14:anchorId="2667A888" wp14:editId="2F469FDE">
            <wp:extent cx="4213185" cy="2246627"/>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228796" cy="2254951"/>
                    </a:xfrm>
                    <a:prstGeom prst="rect">
                      <a:avLst/>
                    </a:prstGeom>
                  </pic:spPr>
                </pic:pic>
              </a:graphicData>
            </a:graphic>
          </wp:inline>
        </w:drawing>
      </w:r>
    </w:p>
    <w:p w14:paraId="32A3B2B1" w14:textId="7C418EB4" w:rsidR="0011517B" w:rsidRDefault="0011517B" w:rsidP="0011517B">
      <w:r>
        <w:t>We can also have a batch of inputs instead of a single input. This will result in a batch of outputs.</w:t>
      </w:r>
    </w:p>
    <w:p w14:paraId="7A0C8F24" w14:textId="7D5079C2" w:rsidR="0011517B" w:rsidRPr="0011517B" w:rsidRDefault="0011517B" w:rsidP="0011517B">
      <w:pPr>
        <w:jc w:val="center"/>
      </w:pPr>
      <w:r w:rsidRPr="0011517B">
        <w:rPr>
          <w:noProof/>
        </w:rPr>
        <w:drawing>
          <wp:inline distT="0" distB="0" distL="0" distR="0" wp14:anchorId="135C146B" wp14:editId="66CFC1A4">
            <wp:extent cx="4321242" cy="2031357"/>
            <wp:effectExtent l="0" t="0" r="3175"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333769" cy="2037246"/>
                    </a:xfrm>
                    <a:prstGeom prst="rect">
                      <a:avLst/>
                    </a:prstGeom>
                  </pic:spPr>
                </pic:pic>
              </a:graphicData>
            </a:graphic>
          </wp:inline>
        </w:drawing>
      </w:r>
    </w:p>
    <w:p w14:paraId="0277FA6C" w14:textId="291C7783" w:rsidR="0011517B" w:rsidRDefault="0011517B" w:rsidP="0011517B">
      <w:pPr>
        <w:rPr>
          <w:rFonts w:eastAsiaTheme="minorEastAsia"/>
        </w:rPr>
      </w:pPr>
      <w:r>
        <w:t xml:space="preserve">It is important to note the </w:t>
      </w:r>
      <w:r w:rsidRPr="004B34A3">
        <w:rPr>
          <w:b/>
          <w:bCs/>
          <w:color w:val="79B8FF" w:themeColor="accent3"/>
        </w:rPr>
        <w:t>dimensions</w:t>
      </w:r>
      <w:r>
        <w:t xml:space="preserve"> of each of the components. The depth of each filter is equal to the depth of the input. The width and height can be different but are usually 3x3, 5x5 or 7x7. The number of filters in the convolution layer is equal to the depth of the output. The number of batches in the input and the output are equal. Formally, for an </w:t>
      </w:r>
      <m:oMath>
        <m:r>
          <w:rPr>
            <w:rFonts w:ascii="Cambria Math" w:hAnsi="Cambria Math"/>
          </w:rPr>
          <m:t>N×</m:t>
        </m:r>
        <m:sSub>
          <m:sSubPr>
            <m:ctrlPr>
              <w:rPr>
                <w:rFonts w:ascii="Cambria Math" w:hAnsi="Cambria Math"/>
                <w:i/>
              </w:rPr>
            </m:ctrlPr>
          </m:sSubPr>
          <m:e>
            <m:r>
              <w:rPr>
                <w:rFonts w:ascii="Cambria Math" w:hAnsi="Cambria Math"/>
              </w:rPr>
              <m:t>C</m:t>
            </m:r>
          </m:e>
          <m:sub>
            <m:r>
              <w:rPr>
                <w:rFonts w:ascii="Cambria Math" w:hAnsi="Cambria Math"/>
              </w:rPr>
              <m:t>in</m:t>
            </m:r>
          </m:sub>
        </m:sSub>
        <m:r>
          <w:rPr>
            <w:rFonts w:ascii="Cambria Math" w:hAnsi="Cambria Math"/>
          </w:rPr>
          <m:t>×H×W</m:t>
        </m:r>
      </m:oMath>
      <w:r>
        <w:rPr>
          <w:rFonts w:eastAsiaTheme="minorEastAsia"/>
        </w:rPr>
        <w:t xml:space="preserve"> input and a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in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W</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H</m:t>
            </m:r>
          </m:sub>
        </m:sSub>
      </m:oMath>
      <w:r>
        <w:rPr>
          <w:rFonts w:eastAsiaTheme="minorEastAsia"/>
        </w:rPr>
        <w:t xml:space="preserve"> convolution layer, we get an </w:t>
      </w:r>
      <m:oMath>
        <m:r>
          <w:rPr>
            <w:rFonts w:ascii="Cambria Math" w:eastAsiaTheme="minorEastAsia" w:hAnsi="Cambria Math"/>
          </w:rPr>
          <m:t>N×</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H</m:t>
            </m:r>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W</m:t>
            </m:r>
          </m:e>
          <m:sup>
            <m:r>
              <w:rPr>
                <w:rFonts w:ascii="Cambria Math" w:eastAsiaTheme="minorEastAsia" w:hAnsi="Cambria Math"/>
              </w:rPr>
              <m:t>'</m:t>
            </m:r>
          </m:sup>
        </m:sSup>
      </m:oMath>
      <w:r>
        <w:rPr>
          <w:rFonts w:eastAsiaTheme="minorEastAsia"/>
        </w:rPr>
        <w:t>.</w:t>
      </w:r>
    </w:p>
    <w:p w14:paraId="44219B28" w14:textId="584A1AB5" w:rsidR="0011517B" w:rsidRDefault="0011517B" w:rsidP="0011517B">
      <w:pPr>
        <w:rPr>
          <w:rFonts w:eastAsiaTheme="minorEastAsia"/>
        </w:rPr>
      </w:pPr>
    </w:p>
    <w:p w14:paraId="2DEF6F0B" w14:textId="4D922837" w:rsidR="0011517B" w:rsidRDefault="0011517B" w:rsidP="0011517B">
      <w:pPr>
        <w:pStyle w:val="Heading3"/>
      </w:pPr>
      <w:bookmarkStart w:id="1" w:name="_Toc138881745"/>
      <w:r>
        <w:lastRenderedPageBreak/>
        <w:t>Stacking Convolutions</w:t>
      </w:r>
      <w:bookmarkEnd w:id="1"/>
    </w:p>
    <w:p w14:paraId="7B1DB47F" w14:textId="697FE8E0" w:rsidR="0011517B" w:rsidRDefault="0011517B" w:rsidP="0011517B">
      <w:r>
        <w:t xml:space="preserve">If we stack one convolution layer after another, the result is the same as a single convolution layer. This is </w:t>
      </w:r>
      <w:proofErr w:type="gramStart"/>
      <w:r>
        <w:t>similar to</w:t>
      </w:r>
      <w:proofErr w:type="gramEnd"/>
      <w:r>
        <w:t xml:space="preserve"> the issue of stacking multiple linear layers together in a neural network. Doing this will prevent the model from learning complex decision patterns. To resolve this, as before, we use </w:t>
      </w:r>
      <w:r w:rsidRPr="004B34A3">
        <w:rPr>
          <w:b/>
          <w:bCs/>
          <w:color w:val="79B8FF" w:themeColor="accent3"/>
        </w:rPr>
        <w:t>activation layers</w:t>
      </w:r>
      <w:r>
        <w:t>.</w:t>
      </w:r>
    </w:p>
    <w:p w14:paraId="6B15BE27" w14:textId="495DE9B4" w:rsidR="0011517B" w:rsidRDefault="0011517B" w:rsidP="0011517B">
      <w:pPr>
        <w:jc w:val="center"/>
      </w:pPr>
      <w:r w:rsidRPr="0011517B">
        <w:rPr>
          <w:noProof/>
        </w:rPr>
        <w:drawing>
          <wp:inline distT="0" distB="0" distL="0" distR="0" wp14:anchorId="5EAD0DA3" wp14:editId="669A528D">
            <wp:extent cx="4979354" cy="185194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990084" cy="1855940"/>
                    </a:xfrm>
                    <a:prstGeom prst="rect">
                      <a:avLst/>
                    </a:prstGeom>
                  </pic:spPr>
                </pic:pic>
              </a:graphicData>
            </a:graphic>
          </wp:inline>
        </w:drawing>
      </w:r>
    </w:p>
    <w:p w14:paraId="32DB693F" w14:textId="429EE4B6" w:rsidR="0011517B" w:rsidRDefault="0011517B" w:rsidP="0011517B"/>
    <w:p w14:paraId="01BA74F3" w14:textId="7CD76ED3" w:rsidR="0011517B" w:rsidRDefault="0011517B" w:rsidP="0011517B">
      <w:pPr>
        <w:pStyle w:val="Heading3"/>
      </w:pPr>
      <w:bookmarkStart w:id="2" w:name="_Toc138881746"/>
      <w:r>
        <w:t>Spatial Dimensions</w:t>
      </w:r>
      <w:bookmarkEnd w:id="2"/>
    </w:p>
    <w:p w14:paraId="6FC39813" w14:textId="419C14CF" w:rsidR="0011517B" w:rsidRDefault="0011517B" w:rsidP="0011517B">
      <w:r>
        <w:t>Suppose we have a 7x7 image and a 3x3 filter. The convolution operation for this case looks like this:</w:t>
      </w:r>
    </w:p>
    <w:p w14:paraId="1BD719F9" w14:textId="4E1A1F45" w:rsidR="0011517B" w:rsidRDefault="0011517B" w:rsidP="002E4E62">
      <w:pPr>
        <w:jc w:val="center"/>
      </w:pPr>
      <w:r w:rsidRPr="0011517B">
        <w:rPr>
          <w:noProof/>
        </w:rPr>
        <w:drawing>
          <wp:inline distT="0" distB="0" distL="0" distR="0" wp14:anchorId="1302BB09" wp14:editId="68E66C22">
            <wp:extent cx="1644519" cy="1655180"/>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656208" cy="1666944"/>
                    </a:xfrm>
                    <a:prstGeom prst="rect">
                      <a:avLst/>
                    </a:prstGeom>
                  </pic:spPr>
                </pic:pic>
              </a:graphicData>
            </a:graphic>
          </wp:inline>
        </w:drawing>
      </w:r>
      <w:r w:rsidR="002E4E62">
        <w:tab/>
      </w:r>
      <w:r w:rsidRPr="0011517B">
        <w:rPr>
          <w:noProof/>
        </w:rPr>
        <w:drawing>
          <wp:inline distT="0" distB="0" distL="0" distR="0" wp14:anchorId="4CDA72CA" wp14:editId="6A8CBE24">
            <wp:extent cx="1679904" cy="166096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698888" cy="1679737"/>
                    </a:xfrm>
                    <a:prstGeom prst="rect">
                      <a:avLst/>
                    </a:prstGeom>
                  </pic:spPr>
                </pic:pic>
              </a:graphicData>
            </a:graphic>
          </wp:inline>
        </w:drawing>
      </w:r>
      <w:r w:rsidR="002E4E62">
        <w:tab/>
      </w:r>
      <w:r w:rsidRPr="0011517B">
        <w:rPr>
          <w:noProof/>
        </w:rPr>
        <w:drawing>
          <wp:inline distT="0" distB="0" distL="0" distR="0" wp14:anchorId="22E7B73A" wp14:editId="30B34994">
            <wp:extent cx="1647131" cy="1655180"/>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680864" cy="1689078"/>
                    </a:xfrm>
                    <a:prstGeom prst="rect">
                      <a:avLst/>
                    </a:prstGeom>
                  </pic:spPr>
                </pic:pic>
              </a:graphicData>
            </a:graphic>
          </wp:inline>
        </w:drawing>
      </w:r>
    </w:p>
    <w:p w14:paraId="39ED0F5A" w14:textId="0391B278" w:rsidR="0011517B" w:rsidRDefault="0011517B" w:rsidP="0011517B">
      <w:r>
        <w:lastRenderedPageBreak/>
        <w:t xml:space="preserve">Since each convolution operation gives a single output unit, the entire process will result in a 5x5 image. The problem </w:t>
      </w:r>
      <w:proofErr w:type="gramStart"/>
      <w:r>
        <w:t>is,</w:t>
      </w:r>
      <w:proofErr w:type="gramEnd"/>
      <w:r>
        <w:t xml:space="preserve"> the image has </w:t>
      </w:r>
      <w:r w:rsidRPr="004B34A3">
        <w:rPr>
          <w:b/>
          <w:bCs/>
          <w:color w:val="79B8FF" w:themeColor="accent3"/>
        </w:rPr>
        <w:t>shrunk</w:t>
      </w:r>
      <w:r>
        <w:t>. If we keep doing this over multiple layers, we will have nothing left to work with.</w:t>
      </w:r>
    </w:p>
    <w:p w14:paraId="0778467E" w14:textId="3D0BF1D3" w:rsidR="0011517B" w:rsidRDefault="0011517B" w:rsidP="0011517B">
      <w:r>
        <w:t xml:space="preserve">In general, for a </w:t>
      </w:r>
      <m:oMath>
        <m:r>
          <w:rPr>
            <w:rFonts w:ascii="Cambria Math" w:hAnsi="Cambria Math"/>
          </w:rPr>
          <m:t>W</m:t>
        </m:r>
      </m:oMath>
      <w:r>
        <w:t xml:space="preserve"> sized input and a </w:t>
      </w:r>
      <m:oMath>
        <m:r>
          <w:rPr>
            <w:rFonts w:ascii="Cambria Math" w:hAnsi="Cambria Math"/>
          </w:rPr>
          <m:t>K</m:t>
        </m:r>
      </m:oMath>
      <w:r>
        <w:t xml:space="preserve"> sized filter, we get a </w:t>
      </w:r>
      <m:oMath>
        <m:r>
          <w:rPr>
            <w:rFonts w:ascii="Cambria Math" w:hAnsi="Cambria Math"/>
          </w:rPr>
          <m:t>W-K+1</m:t>
        </m:r>
      </m:oMath>
      <w:r>
        <w:t xml:space="preserve"> sized output.</w:t>
      </w:r>
    </w:p>
    <w:p w14:paraId="0E49081E" w14:textId="6845BE25" w:rsidR="0011517B" w:rsidRDefault="0011517B" w:rsidP="0011517B">
      <w:pPr>
        <w:rPr>
          <w:rFonts w:eastAsiaTheme="minorEastAsia"/>
        </w:rPr>
      </w:pPr>
      <w:r>
        <w:t xml:space="preserve">The solution to avoiding the shrinkage is to </w:t>
      </w:r>
      <w:r w:rsidRPr="004B34A3">
        <w:rPr>
          <w:b/>
          <w:bCs/>
          <w:color w:val="79B8FF" w:themeColor="accent3"/>
        </w:rPr>
        <w:t>pad the image</w:t>
      </w:r>
      <w:r>
        <w:t xml:space="preserve">. To make the output the same size as the input, we need to add a padding of </w:t>
      </w:r>
      <m:oMath>
        <m:r>
          <w:rPr>
            <w:rFonts w:ascii="Cambria Math" w:hAnsi="Cambria Math"/>
          </w:rPr>
          <m:t>P=</m:t>
        </m:r>
        <m:f>
          <m:fPr>
            <m:ctrlPr>
              <w:rPr>
                <w:rFonts w:ascii="Cambria Math" w:hAnsi="Cambria Math"/>
                <w:i/>
              </w:rPr>
            </m:ctrlPr>
          </m:fPr>
          <m:num>
            <m:r>
              <w:rPr>
                <w:rFonts w:ascii="Cambria Math" w:hAnsi="Cambria Math"/>
              </w:rPr>
              <m:t>K-1</m:t>
            </m:r>
          </m:num>
          <m:den>
            <m:r>
              <w:rPr>
                <w:rFonts w:ascii="Cambria Math" w:hAnsi="Cambria Math"/>
              </w:rPr>
              <m:t>2</m:t>
            </m:r>
          </m:den>
        </m:f>
      </m:oMath>
      <w:r>
        <w:rPr>
          <w:rFonts w:eastAsiaTheme="minorEastAsia"/>
        </w:rPr>
        <w:t>.</w:t>
      </w:r>
    </w:p>
    <w:p w14:paraId="569C82B7" w14:textId="605B0447" w:rsidR="0011517B" w:rsidRDefault="0011517B" w:rsidP="0011517B">
      <w:pPr>
        <w:jc w:val="center"/>
      </w:pPr>
      <w:r w:rsidRPr="0011517B">
        <w:rPr>
          <w:noProof/>
        </w:rPr>
        <w:drawing>
          <wp:inline distT="0" distB="0" distL="0" distR="0" wp14:anchorId="37F343C8" wp14:editId="589099C4">
            <wp:extent cx="2336342" cy="2326512"/>
            <wp:effectExtent l="0" t="0" r="698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349861" cy="2339974"/>
                    </a:xfrm>
                    <a:prstGeom prst="rect">
                      <a:avLst/>
                    </a:prstGeom>
                  </pic:spPr>
                </pic:pic>
              </a:graphicData>
            </a:graphic>
          </wp:inline>
        </w:drawing>
      </w:r>
    </w:p>
    <w:p w14:paraId="1EBFF6BB" w14:textId="3902B061" w:rsidR="0011517B" w:rsidRDefault="0011517B" w:rsidP="0011517B">
      <w:pPr>
        <w:rPr>
          <w:rFonts w:eastAsiaTheme="minorEastAsia"/>
        </w:rPr>
      </w:pPr>
      <w:r>
        <w:t xml:space="preserve">With a padding of </w:t>
      </w:r>
      <m:oMath>
        <m:r>
          <w:rPr>
            <w:rFonts w:ascii="Cambria Math" w:hAnsi="Cambria Math"/>
          </w:rPr>
          <m:t>P</m:t>
        </m:r>
      </m:oMath>
      <w:r>
        <w:rPr>
          <w:rFonts w:eastAsiaTheme="minorEastAsia"/>
        </w:rPr>
        <w:t xml:space="preserve">, the output size becomes </w:t>
      </w:r>
      <m:oMath>
        <m:r>
          <w:rPr>
            <w:rFonts w:ascii="Cambria Math" w:eastAsiaTheme="minorEastAsia" w:hAnsi="Cambria Math"/>
          </w:rPr>
          <m:t>W-K+1+2P</m:t>
        </m:r>
      </m:oMath>
      <w:r>
        <w:rPr>
          <w:rFonts w:eastAsiaTheme="minorEastAsia"/>
        </w:rPr>
        <w:t>.</w:t>
      </w:r>
    </w:p>
    <w:p w14:paraId="37353C60" w14:textId="1059FF20" w:rsidR="0011517B" w:rsidRDefault="0011517B" w:rsidP="0011517B">
      <w:pPr>
        <w:rPr>
          <w:rFonts w:eastAsiaTheme="minorEastAsia"/>
        </w:rPr>
      </w:pPr>
    </w:p>
    <w:p w14:paraId="679D36B4" w14:textId="640227AB" w:rsidR="0011517B" w:rsidRDefault="0011517B" w:rsidP="0011517B">
      <w:pPr>
        <w:pStyle w:val="Heading3"/>
      </w:pPr>
      <w:bookmarkStart w:id="3" w:name="_Toc138881747"/>
      <w:r>
        <w:t>Receptive Fields</w:t>
      </w:r>
      <w:bookmarkEnd w:id="3"/>
    </w:p>
    <w:p w14:paraId="41B8A470" w14:textId="0A95B6DC" w:rsidR="0011517B" w:rsidRDefault="0011517B" w:rsidP="0011517B">
      <w:pPr>
        <w:rPr>
          <w:rFonts w:eastAsiaTheme="minorEastAsia"/>
        </w:rPr>
      </w:pPr>
      <w:r>
        <w:t xml:space="preserve">For a filter size of </w:t>
      </w:r>
      <m:oMath>
        <m:r>
          <w:rPr>
            <w:rFonts w:ascii="Cambria Math" w:hAnsi="Cambria Math"/>
          </w:rPr>
          <m:t>K×K</m:t>
        </m:r>
      </m:oMath>
      <w:r>
        <w:rPr>
          <w:rFonts w:eastAsiaTheme="minorEastAsia"/>
        </w:rPr>
        <w:t xml:space="preserve">, a single output unit depends on a </w:t>
      </w:r>
      <m:oMath>
        <m:r>
          <w:rPr>
            <w:rFonts w:ascii="Cambria Math" w:eastAsiaTheme="minorEastAsia" w:hAnsi="Cambria Math"/>
          </w:rPr>
          <m:t>K×K</m:t>
        </m:r>
      </m:oMath>
      <w:r>
        <w:rPr>
          <w:rFonts w:eastAsiaTheme="minorEastAsia"/>
        </w:rPr>
        <w:t xml:space="preserve"> units of the input. This size is called the </w:t>
      </w:r>
      <w:r w:rsidRPr="004B34A3">
        <w:rPr>
          <w:rFonts w:eastAsiaTheme="minorEastAsia"/>
          <w:b/>
          <w:bCs/>
          <w:color w:val="79B8FF" w:themeColor="accent3"/>
        </w:rPr>
        <w:t>receptive field</w:t>
      </w:r>
      <w:r>
        <w:rPr>
          <w:rFonts w:eastAsiaTheme="minorEastAsia"/>
        </w:rPr>
        <w:t>.</w:t>
      </w:r>
    </w:p>
    <w:p w14:paraId="2C94D204" w14:textId="2F0F6D42" w:rsidR="0011517B" w:rsidRDefault="0011517B" w:rsidP="0011517B">
      <w:pPr>
        <w:jc w:val="center"/>
      </w:pPr>
      <w:r w:rsidRPr="0011517B">
        <w:rPr>
          <w:noProof/>
        </w:rPr>
        <w:lastRenderedPageBreak/>
        <w:drawing>
          <wp:inline distT="0" distB="0" distL="0" distR="0" wp14:anchorId="585D8FB1" wp14:editId="63D9A157">
            <wp:extent cx="3529206" cy="20024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540682" cy="2008931"/>
                    </a:xfrm>
                    <a:prstGeom prst="rect">
                      <a:avLst/>
                    </a:prstGeom>
                  </pic:spPr>
                </pic:pic>
              </a:graphicData>
            </a:graphic>
          </wp:inline>
        </w:drawing>
      </w:r>
    </w:p>
    <w:p w14:paraId="7DDF50F8" w14:textId="7FE38650" w:rsidR="0011517B" w:rsidRDefault="0011517B" w:rsidP="0011517B">
      <w:pPr>
        <w:rPr>
          <w:rFonts w:eastAsiaTheme="minorEastAsia"/>
        </w:rPr>
      </w:pPr>
      <w:r>
        <w:t xml:space="preserve">If we have multiple convolution layers, each layer adds </w:t>
      </w:r>
      <m:oMath>
        <m:r>
          <w:rPr>
            <w:rFonts w:ascii="Cambria Math" w:hAnsi="Cambria Math"/>
          </w:rPr>
          <m:t>K-1</m:t>
        </m:r>
      </m:oMath>
      <w:r>
        <w:rPr>
          <w:rFonts w:eastAsiaTheme="minorEastAsia"/>
        </w:rPr>
        <w:t xml:space="preserve"> to the receptive field size. With </w:t>
      </w:r>
      <m:oMath>
        <m:r>
          <w:rPr>
            <w:rFonts w:ascii="Cambria Math" w:eastAsiaTheme="minorEastAsia" w:hAnsi="Cambria Math"/>
          </w:rPr>
          <m:t>L</m:t>
        </m:r>
      </m:oMath>
      <w:r>
        <w:rPr>
          <w:rFonts w:eastAsiaTheme="minorEastAsia"/>
        </w:rPr>
        <w:t xml:space="preserve"> layers, the total receptive field size becomes </w:t>
      </w:r>
      <m:oMath>
        <m:r>
          <w:rPr>
            <w:rFonts w:ascii="Cambria Math" w:eastAsiaTheme="minorEastAsia" w:hAnsi="Cambria Math"/>
          </w:rPr>
          <m:t>1+L×</m:t>
        </m:r>
        <m:d>
          <m:dPr>
            <m:ctrlPr>
              <w:rPr>
                <w:rFonts w:ascii="Cambria Math" w:eastAsiaTheme="minorEastAsia" w:hAnsi="Cambria Math"/>
                <w:i/>
              </w:rPr>
            </m:ctrlPr>
          </m:dPr>
          <m:e>
            <m:r>
              <w:rPr>
                <w:rFonts w:ascii="Cambria Math" w:eastAsiaTheme="minorEastAsia" w:hAnsi="Cambria Math"/>
              </w:rPr>
              <m:t>K-1</m:t>
            </m:r>
          </m:e>
        </m:d>
      </m:oMath>
      <w:r>
        <w:rPr>
          <w:rFonts w:eastAsiaTheme="minorEastAsia"/>
        </w:rPr>
        <w:t>.</w:t>
      </w:r>
    </w:p>
    <w:p w14:paraId="56A4AE1C" w14:textId="04D71D21" w:rsidR="0011517B" w:rsidRDefault="0011517B" w:rsidP="0011517B">
      <w:pPr>
        <w:jc w:val="center"/>
      </w:pPr>
      <w:r w:rsidRPr="0011517B">
        <w:rPr>
          <w:noProof/>
        </w:rPr>
        <w:drawing>
          <wp:inline distT="0" distB="0" distL="0" distR="0" wp14:anchorId="0DFF3EA8" wp14:editId="21ACFF9E">
            <wp:extent cx="5011838" cy="1398162"/>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27491" cy="1402529"/>
                    </a:xfrm>
                    <a:prstGeom prst="rect">
                      <a:avLst/>
                    </a:prstGeom>
                  </pic:spPr>
                </pic:pic>
              </a:graphicData>
            </a:graphic>
          </wp:inline>
        </w:drawing>
      </w:r>
    </w:p>
    <w:p w14:paraId="30AD97EC" w14:textId="77777777" w:rsidR="004B34A3" w:rsidRDefault="0011517B" w:rsidP="0011517B">
      <w:r>
        <w:t>Clearly, the receptive field determines how much of the input information is available at the final output layer.</w:t>
      </w:r>
      <w:r w:rsidR="004B34A3">
        <w:t xml:space="preserve"> </w:t>
      </w:r>
      <w:r>
        <w:t xml:space="preserve">The problem is, for a single unit of the input to be able to ‘see’ the entire input, we need to have </w:t>
      </w:r>
      <w:proofErr w:type="gramStart"/>
      <w:r>
        <w:t>a large number of</w:t>
      </w:r>
      <w:proofErr w:type="gramEnd"/>
      <w:r>
        <w:t xml:space="preserve"> convolution layers in between.</w:t>
      </w:r>
      <w:r w:rsidR="004B34A3">
        <w:t xml:space="preserve"> We can increase the receptive field size in each layer by using a larger filter. Using a 9x9 filter will create an equivalent effect to using two 3x3 filters for example. However, this is computationally expensive and results in aggressive </w:t>
      </w:r>
      <w:proofErr w:type="spellStart"/>
      <w:r w:rsidR="004B34A3">
        <w:t>downsampling</w:t>
      </w:r>
      <w:proofErr w:type="spellEnd"/>
      <w:r w:rsidR="004B34A3">
        <w:t>.</w:t>
      </w:r>
    </w:p>
    <w:p w14:paraId="03D8FA38" w14:textId="7EFAE331" w:rsidR="0011517B" w:rsidRDefault="0011517B" w:rsidP="0011517B">
      <w:r>
        <w:t xml:space="preserve">To avoid </w:t>
      </w:r>
      <w:r w:rsidR="004B34A3">
        <w:t>issues like this and still ensure that we can ‘see’ the entire image without having an absurd number of convolution layers</w:t>
      </w:r>
      <w:r>
        <w:t>, we can</w:t>
      </w:r>
      <w:r w:rsidR="004B34A3">
        <w:t xml:space="preserve"> use</w:t>
      </w:r>
      <w:r>
        <w:t xml:space="preserve"> </w:t>
      </w:r>
      <w:proofErr w:type="spellStart"/>
      <w:r w:rsidRPr="004B34A3">
        <w:rPr>
          <w:b/>
          <w:bCs/>
          <w:color w:val="79B8FF" w:themeColor="accent3"/>
        </w:rPr>
        <w:t>strided</w:t>
      </w:r>
      <w:proofErr w:type="spellEnd"/>
      <w:r w:rsidRPr="004B34A3">
        <w:rPr>
          <w:b/>
          <w:bCs/>
          <w:color w:val="79B8FF" w:themeColor="accent3"/>
        </w:rPr>
        <w:t xml:space="preserve"> convolution</w:t>
      </w:r>
      <w:r>
        <w:t>.</w:t>
      </w:r>
    </w:p>
    <w:p w14:paraId="423C1248" w14:textId="15961C9D" w:rsidR="004B34A3" w:rsidRDefault="004B34A3" w:rsidP="0011517B"/>
    <w:p w14:paraId="3AD47F50" w14:textId="14377DFD" w:rsidR="004B34A3" w:rsidRDefault="004B34A3" w:rsidP="004B34A3">
      <w:pPr>
        <w:pStyle w:val="Heading3"/>
      </w:pPr>
      <w:bookmarkStart w:id="4" w:name="_Toc138881748"/>
      <w:proofErr w:type="spellStart"/>
      <w:r>
        <w:lastRenderedPageBreak/>
        <w:t>Strided</w:t>
      </w:r>
      <w:proofErr w:type="spellEnd"/>
      <w:r>
        <w:t xml:space="preserve"> Convolutions</w:t>
      </w:r>
      <w:bookmarkEnd w:id="4"/>
    </w:p>
    <w:p w14:paraId="25A00F05" w14:textId="79EADD63" w:rsidR="0011517B" w:rsidRDefault="0011517B" w:rsidP="0011517B">
      <w:r>
        <w:t>Normally, the convolution operation shifts the filter by a single column or a single row.</w:t>
      </w:r>
    </w:p>
    <w:p w14:paraId="086D01A5" w14:textId="77777777" w:rsidR="0011517B" w:rsidRDefault="0011517B" w:rsidP="0011517B">
      <w:r w:rsidRPr="0011517B">
        <w:rPr>
          <w:noProof/>
        </w:rPr>
        <w:drawing>
          <wp:inline distT="0" distB="0" distL="0" distR="0" wp14:anchorId="58E4CDB6" wp14:editId="5CB4B6DA">
            <wp:extent cx="1644519" cy="1655180"/>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656208" cy="1666944"/>
                    </a:xfrm>
                    <a:prstGeom prst="rect">
                      <a:avLst/>
                    </a:prstGeom>
                  </pic:spPr>
                </pic:pic>
              </a:graphicData>
            </a:graphic>
          </wp:inline>
        </w:drawing>
      </w:r>
      <w:r>
        <w:tab/>
      </w:r>
      <w:r w:rsidRPr="0011517B">
        <w:rPr>
          <w:noProof/>
        </w:rPr>
        <w:drawing>
          <wp:inline distT="0" distB="0" distL="0" distR="0" wp14:anchorId="1BD7AD14" wp14:editId="3C17909D">
            <wp:extent cx="1679904" cy="166096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698888" cy="1679737"/>
                    </a:xfrm>
                    <a:prstGeom prst="rect">
                      <a:avLst/>
                    </a:prstGeom>
                  </pic:spPr>
                </pic:pic>
              </a:graphicData>
            </a:graphic>
          </wp:inline>
        </w:drawing>
      </w:r>
      <w:r>
        <w:tab/>
      </w:r>
      <w:r w:rsidRPr="0011517B">
        <w:rPr>
          <w:noProof/>
        </w:rPr>
        <w:drawing>
          <wp:inline distT="0" distB="0" distL="0" distR="0" wp14:anchorId="6F13A149" wp14:editId="5F1F6DF2">
            <wp:extent cx="1647131" cy="1655180"/>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680864" cy="1689078"/>
                    </a:xfrm>
                    <a:prstGeom prst="rect">
                      <a:avLst/>
                    </a:prstGeom>
                  </pic:spPr>
                </pic:pic>
              </a:graphicData>
            </a:graphic>
          </wp:inline>
        </w:drawing>
      </w:r>
    </w:p>
    <w:p w14:paraId="0384E7E8" w14:textId="20E246EB" w:rsidR="0011517B" w:rsidRDefault="0011517B" w:rsidP="0011517B">
      <w:proofErr w:type="spellStart"/>
      <w:r>
        <w:t>Strided</w:t>
      </w:r>
      <w:proofErr w:type="spellEnd"/>
      <w:r>
        <w:t xml:space="preserve"> convolution allows us to vary the number of rows and columns to shift. This is called the </w:t>
      </w:r>
      <w:r w:rsidRPr="004B34A3">
        <w:rPr>
          <w:b/>
          <w:bCs/>
          <w:color w:val="79B8FF" w:themeColor="accent3"/>
        </w:rPr>
        <w:t>stride</w:t>
      </w:r>
      <w:r>
        <w:t>. For a stride of 2, the convolution operation looks like this:</w:t>
      </w:r>
    </w:p>
    <w:p w14:paraId="23C76F07" w14:textId="484C2343" w:rsidR="0011517B" w:rsidRDefault="0011517B" w:rsidP="0011517B">
      <w:r w:rsidRPr="0011517B">
        <w:rPr>
          <w:noProof/>
        </w:rPr>
        <w:drawing>
          <wp:inline distT="0" distB="0" distL="0" distR="0" wp14:anchorId="339BC956" wp14:editId="4DB72014">
            <wp:extent cx="1608756" cy="162624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626019" cy="1643694"/>
                    </a:xfrm>
                    <a:prstGeom prst="rect">
                      <a:avLst/>
                    </a:prstGeom>
                  </pic:spPr>
                </pic:pic>
              </a:graphicData>
            </a:graphic>
          </wp:inline>
        </w:drawing>
      </w:r>
      <w:r>
        <w:tab/>
      </w:r>
      <w:r w:rsidRPr="0011517B">
        <w:rPr>
          <w:noProof/>
        </w:rPr>
        <w:drawing>
          <wp:inline distT="0" distB="0" distL="0" distR="0" wp14:anchorId="12B536B0" wp14:editId="2A2C2D9E">
            <wp:extent cx="1597306" cy="1614731"/>
            <wp:effectExtent l="0" t="0" r="3175"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629561" cy="1647338"/>
                    </a:xfrm>
                    <a:prstGeom prst="rect">
                      <a:avLst/>
                    </a:prstGeom>
                  </pic:spPr>
                </pic:pic>
              </a:graphicData>
            </a:graphic>
          </wp:inline>
        </w:drawing>
      </w:r>
      <w:r>
        <w:tab/>
      </w:r>
      <w:r w:rsidRPr="0011517B">
        <w:rPr>
          <w:noProof/>
        </w:rPr>
        <w:drawing>
          <wp:inline distT="0" distB="0" distL="0" distR="0" wp14:anchorId="6711FBF2" wp14:editId="43D472FD">
            <wp:extent cx="1617516" cy="1626243"/>
            <wp:effectExtent l="0" t="0" r="190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645992" cy="1654873"/>
                    </a:xfrm>
                    <a:prstGeom prst="rect">
                      <a:avLst/>
                    </a:prstGeom>
                  </pic:spPr>
                </pic:pic>
              </a:graphicData>
            </a:graphic>
          </wp:inline>
        </w:drawing>
      </w:r>
    </w:p>
    <w:p w14:paraId="2BF18DFE" w14:textId="620D4566" w:rsidR="0011517B" w:rsidRDefault="0011517B" w:rsidP="0011517B">
      <w:pPr>
        <w:rPr>
          <w:rFonts w:eastAsiaTheme="minorEastAsia"/>
        </w:rPr>
      </w:pPr>
      <w:r>
        <w:t xml:space="preserve">The output size for </w:t>
      </w:r>
      <w:proofErr w:type="spellStart"/>
      <w:r>
        <w:t>strided</w:t>
      </w:r>
      <w:proofErr w:type="spellEnd"/>
      <w:r>
        <w:t xml:space="preserve"> convolution is </w:t>
      </w:r>
      <m:oMath>
        <m:d>
          <m:dPr>
            <m:begChr m:val="⌊"/>
            <m:endChr m:val="⌋"/>
            <m:ctrlPr>
              <w:rPr>
                <w:rFonts w:ascii="Cambria Math" w:hAnsi="Cambria Math"/>
                <w:i/>
              </w:rPr>
            </m:ctrlPr>
          </m:dPr>
          <m:e>
            <m:f>
              <m:fPr>
                <m:ctrlPr>
                  <w:rPr>
                    <w:rFonts w:ascii="Cambria Math" w:hAnsi="Cambria Math"/>
                    <w:i/>
                  </w:rPr>
                </m:ctrlPr>
              </m:fPr>
              <m:num>
                <m:d>
                  <m:dPr>
                    <m:ctrlPr>
                      <w:rPr>
                        <w:rFonts w:ascii="Cambria Math" w:hAnsi="Cambria Math"/>
                        <w:i/>
                      </w:rPr>
                    </m:ctrlPr>
                  </m:dPr>
                  <m:e>
                    <m:r>
                      <w:rPr>
                        <w:rFonts w:ascii="Cambria Math" w:hAnsi="Cambria Math"/>
                      </w:rPr>
                      <m:t>W-K+2P</m:t>
                    </m:r>
                  </m:e>
                </m:d>
              </m:num>
              <m:den>
                <m:r>
                  <w:rPr>
                    <w:rFonts w:ascii="Cambria Math" w:hAnsi="Cambria Math"/>
                  </w:rPr>
                  <m:t>S</m:t>
                </m:r>
              </m:den>
            </m:f>
          </m:e>
        </m:d>
        <m:r>
          <w:rPr>
            <w:rFonts w:ascii="Cambria Math" w:eastAsiaTheme="minorEastAsia" w:hAnsi="Cambria Math"/>
          </w:rPr>
          <m:t>+1</m:t>
        </m:r>
      </m:oMath>
      <w:r>
        <w:rPr>
          <w:rFonts w:eastAsiaTheme="minorEastAsia"/>
        </w:rPr>
        <w:t>.</w:t>
      </w:r>
    </w:p>
    <w:p w14:paraId="02F12FBA" w14:textId="79C0B208" w:rsidR="0011517B" w:rsidRDefault="0011517B" w:rsidP="0011517B">
      <w:pPr>
        <w:rPr>
          <w:rFonts w:eastAsiaTheme="minorEastAsia"/>
        </w:rPr>
      </w:pPr>
    </w:p>
    <w:p w14:paraId="707AD757" w14:textId="0E9B2113" w:rsidR="0011517B" w:rsidRDefault="0011517B" w:rsidP="0011517B">
      <w:pPr>
        <w:rPr>
          <w:rFonts w:eastAsiaTheme="minorEastAsia"/>
        </w:rPr>
      </w:pPr>
      <w:r>
        <w:rPr>
          <w:rFonts w:eastAsiaTheme="minorEastAsia"/>
        </w:rPr>
        <w:t>Example</w:t>
      </w:r>
    </w:p>
    <w:p w14:paraId="70509165" w14:textId="3AF98403" w:rsidR="0011517B" w:rsidRDefault="0011517B" w:rsidP="0011517B">
      <w:pPr>
        <w:rPr>
          <w:rFonts w:eastAsiaTheme="minorEastAsia"/>
        </w:rPr>
      </w:pPr>
      <w:r>
        <w:rPr>
          <w:rFonts w:eastAsiaTheme="minorEastAsia"/>
        </w:rPr>
        <w:t>Suppose we have a 3x32x32 input and 10 5x5 filters with a stride of 1 and padding of 2. Thus, the output is of size 10x32x32.</w:t>
      </w:r>
    </w:p>
    <w:p w14:paraId="114A38FD" w14:textId="0E0C18AD" w:rsidR="0011517B" w:rsidRDefault="0011517B" w:rsidP="0011517B">
      <w:pPr>
        <w:rPr>
          <w:rFonts w:eastAsiaTheme="minorEastAsia"/>
        </w:rPr>
      </w:pPr>
      <w:r>
        <w:rPr>
          <w:rFonts w:eastAsiaTheme="minorEastAsia"/>
        </w:rPr>
        <w:lastRenderedPageBreak/>
        <w:t xml:space="preserve">The total number of learnable parameters here is </w:t>
      </w:r>
      <m:oMath>
        <m:d>
          <m:dPr>
            <m:ctrlPr>
              <w:rPr>
                <w:rFonts w:ascii="Cambria Math" w:eastAsiaTheme="minorEastAsia" w:hAnsi="Cambria Math"/>
                <w:i/>
              </w:rPr>
            </m:ctrlPr>
          </m:dPr>
          <m:e>
            <m:d>
              <m:dPr>
                <m:ctrlPr>
                  <w:rPr>
                    <w:rFonts w:ascii="Cambria Math" w:eastAsiaTheme="minorEastAsia" w:hAnsi="Cambria Math"/>
                    <w:i/>
                  </w:rPr>
                </m:ctrlPr>
              </m:dPr>
              <m:e>
                <m:r>
                  <w:rPr>
                    <w:rFonts w:ascii="Cambria Math" w:eastAsiaTheme="minorEastAsia" w:hAnsi="Cambria Math"/>
                  </w:rPr>
                  <m:t>3×5×5</m:t>
                </m:r>
              </m:e>
            </m:d>
            <m:r>
              <w:rPr>
                <w:rFonts w:ascii="Cambria Math" w:eastAsiaTheme="minorEastAsia" w:hAnsi="Cambria Math"/>
              </w:rPr>
              <m:t>+1</m:t>
            </m:r>
          </m:e>
        </m:d>
        <m:r>
          <w:rPr>
            <w:rFonts w:ascii="Cambria Math" w:eastAsiaTheme="minorEastAsia" w:hAnsi="Cambria Math"/>
          </w:rPr>
          <m:t>×10=760</m:t>
        </m:r>
      </m:oMath>
      <w:r>
        <w:rPr>
          <w:rFonts w:eastAsiaTheme="minorEastAsia"/>
        </w:rPr>
        <w:t>.</w:t>
      </w:r>
    </w:p>
    <w:p w14:paraId="011B4E4A" w14:textId="4F817B7C" w:rsidR="0011517B" w:rsidRDefault="0011517B" w:rsidP="0011517B">
      <w:pPr>
        <w:rPr>
          <w:rFonts w:eastAsiaTheme="minorEastAsia"/>
        </w:rPr>
      </w:pPr>
      <w:r>
        <w:rPr>
          <w:rFonts w:eastAsiaTheme="minorEastAsia"/>
        </w:rPr>
        <w:t xml:space="preserve">There </w:t>
      </w:r>
      <w:proofErr w:type="gramStart"/>
      <w:r>
        <w:rPr>
          <w:rFonts w:eastAsiaTheme="minorEastAsia"/>
        </w:rPr>
        <w:t>are</w:t>
      </w:r>
      <w:proofErr w:type="gramEnd"/>
      <w:r>
        <w:rPr>
          <w:rFonts w:eastAsiaTheme="minorEastAsia"/>
        </w:rPr>
        <w:t xml:space="preserve"> a total of </w:t>
      </w:r>
      <m:oMath>
        <m:r>
          <w:rPr>
            <w:rFonts w:ascii="Cambria Math" w:eastAsiaTheme="minorEastAsia" w:hAnsi="Cambria Math"/>
          </w:rPr>
          <m:t>10×32×32=10240</m:t>
        </m:r>
      </m:oMath>
      <w:r>
        <w:rPr>
          <w:rFonts w:eastAsiaTheme="minorEastAsia"/>
        </w:rPr>
        <w:t xml:space="preserve"> output units. Each unit is the result of a </w:t>
      </w:r>
      <m:oMath>
        <m:r>
          <w:rPr>
            <w:rFonts w:ascii="Cambria Math" w:eastAsiaTheme="minorEastAsia" w:hAnsi="Cambria Math"/>
          </w:rPr>
          <m:t>3×5×5</m:t>
        </m:r>
      </m:oMath>
      <w:r>
        <w:rPr>
          <w:rFonts w:eastAsiaTheme="minorEastAsia"/>
        </w:rPr>
        <w:t xml:space="preserve"> multiplication, which gives 75 multiplications. Thus, there are a total of </w:t>
      </w:r>
      <m:oMath>
        <m:r>
          <w:rPr>
            <w:rFonts w:ascii="Cambria Math" w:eastAsiaTheme="minorEastAsia" w:hAnsi="Cambria Math"/>
          </w:rPr>
          <m:t>768000</m:t>
        </m:r>
      </m:oMath>
      <w:r>
        <w:rPr>
          <w:rFonts w:eastAsiaTheme="minorEastAsia"/>
        </w:rPr>
        <w:t xml:space="preserve"> multiplications.</w:t>
      </w:r>
    </w:p>
    <w:p w14:paraId="356B16EB" w14:textId="23FE062E" w:rsidR="0011517B" w:rsidRDefault="0011517B" w:rsidP="0011517B">
      <w:pPr>
        <w:rPr>
          <w:rFonts w:eastAsiaTheme="minorEastAsia"/>
        </w:rPr>
      </w:pPr>
    </w:p>
    <w:p w14:paraId="633FCCB4" w14:textId="5B6D898D" w:rsidR="0011517B" w:rsidRDefault="0011517B" w:rsidP="0011517B">
      <w:pPr>
        <w:pStyle w:val="Heading3"/>
      </w:pPr>
      <w:bookmarkStart w:id="5" w:name="_Toc138881749"/>
      <w:r>
        <w:t>1x1 Convolutions</w:t>
      </w:r>
      <w:bookmarkEnd w:id="5"/>
    </w:p>
    <w:p w14:paraId="1442C276" w14:textId="7CFC515D" w:rsidR="0011517B" w:rsidRDefault="0011517B" w:rsidP="0011517B">
      <w:r>
        <w:t xml:space="preserve">An interesting use case of convolution operations is the </w:t>
      </w:r>
      <w:r w:rsidRPr="004B34A3">
        <w:rPr>
          <w:b/>
          <w:bCs/>
          <w:color w:val="79B8FF" w:themeColor="accent3"/>
        </w:rPr>
        <w:t>1x1 convolution</w:t>
      </w:r>
      <w:r>
        <w:t>. Here, the filter size is 1x1, so the height and width of the input do not change. However, depending on the number of filters we use, we can change the number of channels in the output.</w:t>
      </w:r>
    </w:p>
    <w:p w14:paraId="76CA6693" w14:textId="2F583605" w:rsidR="0011517B" w:rsidRDefault="0011517B" w:rsidP="0011517B">
      <w:pPr>
        <w:jc w:val="center"/>
      </w:pPr>
      <w:r w:rsidRPr="0011517B">
        <w:rPr>
          <w:noProof/>
        </w:rPr>
        <w:drawing>
          <wp:inline distT="0" distB="0" distL="0" distR="0" wp14:anchorId="092E48FA" wp14:editId="79F10BA2">
            <wp:extent cx="4000884" cy="1851949"/>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008194" cy="1855333"/>
                    </a:xfrm>
                    <a:prstGeom prst="rect">
                      <a:avLst/>
                    </a:prstGeom>
                  </pic:spPr>
                </pic:pic>
              </a:graphicData>
            </a:graphic>
          </wp:inline>
        </w:drawing>
      </w:r>
    </w:p>
    <w:p w14:paraId="661D3482" w14:textId="5B2E8224" w:rsidR="002E4E62" w:rsidRDefault="002E4E62">
      <w:pPr>
        <w:spacing w:after="160" w:line="259" w:lineRule="auto"/>
        <w:jc w:val="left"/>
      </w:pPr>
      <w:r>
        <w:br w:type="page"/>
      </w:r>
    </w:p>
    <w:p w14:paraId="4BA6E85F" w14:textId="46C9DF83" w:rsidR="0011517B" w:rsidRDefault="0011517B" w:rsidP="0011517B">
      <w:pPr>
        <w:pStyle w:val="Heading3"/>
      </w:pPr>
      <w:bookmarkStart w:id="6" w:name="_Toc138881750"/>
      <w:r>
        <w:lastRenderedPageBreak/>
        <w:t>1D and 3D convolutions</w:t>
      </w:r>
      <w:bookmarkEnd w:id="6"/>
    </w:p>
    <w:p w14:paraId="4990803A" w14:textId="4ADCEFD8" w:rsidR="0011517B" w:rsidRDefault="0011517B" w:rsidP="0011517B">
      <w:r>
        <w:t>Convolution operations can also be 1D or 3D.</w:t>
      </w:r>
    </w:p>
    <w:p w14:paraId="18EA187F" w14:textId="3BE58C43" w:rsidR="0011517B" w:rsidRDefault="0011517B" w:rsidP="0011517B">
      <w:pPr>
        <w:rPr>
          <w:rFonts w:eastAsiaTheme="minorEastAsia"/>
        </w:rPr>
      </w:pPr>
      <w:r>
        <w:t xml:space="preserve">For a 1D convolution, if the input size is </w:t>
      </w:r>
      <m:oMath>
        <m:sSub>
          <m:sSubPr>
            <m:ctrlPr>
              <w:rPr>
                <w:rFonts w:ascii="Cambria Math" w:hAnsi="Cambria Math"/>
                <w:i/>
              </w:rPr>
            </m:ctrlPr>
          </m:sSubPr>
          <m:e>
            <m:r>
              <w:rPr>
                <w:rFonts w:ascii="Cambria Math" w:hAnsi="Cambria Math"/>
              </w:rPr>
              <m:t>C</m:t>
            </m:r>
          </m:e>
          <m:sub>
            <m:r>
              <w:rPr>
                <w:rFonts w:ascii="Cambria Math" w:hAnsi="Cambria Math"/>
              </w:rPr>
              <m:t>in</m:t>
            </m:r>
          </m:sub>
        </m:sSub>
        <m:r>
          <w:rPr>
            <w:rFonts w:ascii="Cambria Math" w:hAnsi="Cambria Math"/>
          </w:rPr>
          <m:t>×W</m:t>
        </m:r>
      </m:oMath>
      <w:r>
        <w:rPr>
          <w:rFonts w:eastAsiaTheme="minorEastAsia"/>
        </w:rPr>
        <w:t xml:space="preserve">, the filter size can be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in</m:t>
            </m:r>
          </m:sub>
        </m:sSub>
        <m:r>
          <w:rPr>
            <w:rFonts w:ascii="Cambria Math" w:eastAsiaTheme="minorEastAsia" w:hAnsi="Cambria Math"/>
          </w:rPr>
          <m:t>×K</m:t>
        </m:r>
      </m:oMath>
      <w:r>
        <w:rPr>
          <w:rFonts w:eastAsiaTheme="minorEastAsia"/>
        </w:rPr>
        <w:t>.</w:t>
      </w:r>
    </w:p>
    <w:p w14:paraId="7042A893" w14:textId="1D9BD80B" w:rsidR="0011517B" w:rsidRDefault="0011517B" w:rsidP="0011517B">
      <w:pPr>
        <w:jc w:val="center"/>
      </w:pPr>
      <w:r w:rsidRPr="0011517B">
        <w:rPr>
          <w:noProof/>
        </w:rPr>
        <w:drawing>
          <wp:inline distT="0" distB="0" distL="0" distR="0" wp14:anchorId="6EEC4E0B" wp14:editId="49D57950">
            <wp:extent cx="3096577" cy="1556795"/>
            <wp:effectExtent l="0" t="0" r="889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111758" cy="1564427"/>
                    </a:xfrm>
                    <a:prstGeom prst="rect">
                      <a:avLst/>
                    </a:prstGeom>
                  </pic:spPr>
                </pic:pic>
              </a:graphicData>
            </a:graphic>
          </wp:inline>
        </w:drawing>
      </w:r>
    </w:p>
    <w:p w14:paraId="7EBBD9A3" w14:textId="39A0D44F" w:rsidR="0011517B" w:rsidRDefault="0011517B" w:rsidP="0011517B">
      <w:pPr>
        <w:rPr>
          <w:rFonts w:eastAsiaTheme="minorEastAsia"/>
        </w:rPr>
      </w:pPr>
      <w:r>
        <w:t xml:space="preserve">For a 3D convolution, if the input size is </w:t>
      </w:r>
      <m:oMath>
        <m:sSub>
          <m:sSubPr>
            <m:ctrlPr>
              <w:rPr>
                <w:rFonts w:ascii="Cambria Math" w:hAnsi="Cambria Math"/>
                <w:i/>
              </w:rPr>
            </m:ctrlPr>
          </m:sSubPr>
          <m:e>
            <m:r>
              <w:rPr>
                <w:rFonts w:ascii="Cambria Math" w:hAnsi="Cambria Math"/>
              </w:rPr>
              <m:t>C</m:t>
            </m:r>
          </m:e>
          <m:sub>
            <m:r>
              <w:rPr>
                <w:rFonts w:ascii="Cambria Math" w:hAnsi="Cambria Math"/>
              </w:rPr>
              <m:t>in</m:t>
            </m:r>
          </m:sub>
        </m:sSub>
        <m:r>
          <w:rPr>
            <w:rFonts w:ascii="Cambria Math" w:hAnsi="Cambria Math"/>
          </w:rPr>
          <m:t>×W×H×D</m:t>
        </m:r>
      </m:oMath>
      <w:r>
        <w:rPr>
          <w:rFonts w:eastAsiaTheme="minorEastAsia"/>
        </w:rPr>
        <w:t xml:space="preserve">, the filter size can be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in</m:t>
            </m:r>
          </m:sub>
        </m:sSub>
        <m:r>
          <w:rPr>
            <w:rFonts w:ascii="Cambria Math" w:eastAsiaTheme="minorEastAsia" w:hAnsi="Cambria Math"/>
          </w:rPr>
          <m:t>×K×K×K</m:t>
        </m:r>
      </m:oMath>
      <w:r>
        <w:rPr>
          <w:rFonts w:eastAsiaTheme="minorEastAsia"/>
        </w:rPr>
        <w:t>.</w:t>
      </w:r>
    </w:p>
    <w:p w14:paraId="69FDB715" w14:textId="38D09439" w:rsidR="0011517B" w:rsidRDefault="0011517B" w:rsidP="0011517B">
      <w:pPr>
        <w:jc w:val="center"/>
      </w:pPr>
      <w:r w:rsidRPr="0011517B">
        <w:rPr>
          <w:noProof/>
        </w:rPr>
        <w:drawing>
          <wp:inline distT="0" distB="0" distL="0" distR="0" wp14:anchorId="34D327A6" wp14:editId="60F1A049">
            <wp:extent cx="1738206" cy="1869312"/>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750924" cy="1882990"/>
                    </a:xfrm>
                    <a:prstGeom prst="rect">
                      <a:avLst/>
                    </a:prstGeom>
                  </pic:spPr>
                </pic:pic>
              </a:graphicData>
            </a:graphic>
          </wp:inline>
        </w:drawing>
      </w:r>
    </w:p>
    <w:p w14:paraId="55C648C1" w14:textId="133A6D42" w:rsidR="002E4E62" w:rsidRDefault="002E4E62">
      <w:pPr>
        <w:spacing w:after="160" w:line="259" w:lineRule="auto"/>
        <w:jc w:val="left"/>
      </w:pPr>
      <w:r>
        <w:br w:type="page"/>
      </w:r>
    </w:p>
    <w:p w14:paraId="0664B1AD" w14:textId="77777777" w:rsidR="00040DAD" w:rsidRDefault="00040DAD" w:rsidP="00040DAD">
      <w:pPr>
        <w:pStyle w:val="Heading2"/>
      </w:pPr>
      <w:bookmarkStart w:id="7" w:name="_Toc138881751"/>
      <w:r>
        <w:lastRenderedPageBreak/>
        <w:t>Pooling Layers</w:t>
      </w:r>
      <w:bookmarkEnd w:id="7"/>
    </w:p>
    <w:p w14:paraId="6000E0F5" w14:textId="77777777" w:rsidR="00040DAD" w:rsidRDefault="00040DAD" w:rsidP="00040DAD">
      <w:r>
        <w:t xml:space="preserve">An alternative way to </w:t>
      </w:r>
      <w:proofErr w:type="spellStart"/>
      <w:r>
        <w:t>downsample</w:t>
      </w:r>
      <w:proofErr w:type="spellEnd"/>
      <w:r>
        <w:t xml:space="preserve"> images is to use a </w:t>
      </w:r>
      <w:r w:rsidRPr="006A160D">
        <w:rPr>
          <w:b/>
          <w:bCs/>
          <w:color w:val="79B8FF" w:themeColor="accent3"/>
        </w:rPr>
        <w:t>pooling layer</w:t>
      </w:r>
      <w:r>
        <w:t xml:space="preserve">. This can be a max-pooling layer, a min-pooling </w:t>
      </w:r>
      <w:proofErr w:type="gramStart"/>
      <w:r>
        <w:t>layer</w:t>
      </w:r>
      <w:proofErr w:type="gramEnd"/>
      <w:r>
        <w:t xml:space="preserve"> or an average-pooling layer.</w:t>
      </w:r>
    </w:p>
    <w:p w14:paraId="1CC3102A" w14:textId="77777777" w:rsidR="00040DAD" w:rsidRDefault="00040DAD" w:rsidP="00040DAD">
      <w:pPr>
        <w:jc w:val="center"/>
      </w:pPr>
      <w:r w:rsidRPr="006A160D">
        <w:rPr>
          <w:noProof/>
        </w:rPr>
        <w:drawing>
          <wp:inline distT="0" distB="0" distL="0" distR="0" wp14:anchorId="68BE601D" wp14:editId="6A7A251B">
            <wp:extent cx="3679643" cy="2880116"/>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692819" cy="2890429"/>
                    </a:xfrm>
                    <a:prstGeom prst="rect">
                      <a:avLst/>
                    </a:prstGeom>
                  </pic:spPr>
                </pic:pic>
              </a:graphicData>
            </a:graphic>
          </wp:inline>
        </w:drawing>
      </w:r>
    </w:p>
    <w:p w14:paraId="024FEA16" w14:textId="77777777" w:rsidR="00040DAD" w:rsidRDefault="00040DAD" w:rsidP="00040DAD">
      <w:r>
        <w:t xml:space="preserve">A pooling layer can provide some benefits as opposed to striding sometimes. For example, striding requires adding a filter, which has weights that must be learnt. A pooling layer does not, which means less computational expense. Pooling layers are also </w:t>
      </w:r>
      <w:r w:rsidRPr="006A160D">
        <w:rPr>
          <w:b/>
          <w:bCs/>
          <w:color w:val="79B8FF" w:themeColor="accent3"/>
        </w:rPr>
        <w:t>invariant to small spatial variances</w:t>
      </w:r>
      <w:r>
        <w:t>. For example, the bottom-right region in the image below has a maximum value of 4. Even if that pixel shifts one pixel to the top or to the left, the maximum value for the region remains unchanged.</w:t>
      </w:r>
    </w:p>
    <w:p w14:paraId="4ED404C4" w14:textId="77777777" w:rsidR="00040DAD" w:rsidRDefault="00040DAD" w:rsidP="00040DAD">
      <w:pPr>
        <w:jc w:val="center"/>
      </w:pPr>
      <w:r w:rsidRPr="006A160D">
        <w:rPr>
          <w:noProof/>
        </w:rPr>
        <w:drawing>
          <wp:inline distT="0" distB="0" distL="0" distR="0" wp14:anchorId="6AEE5E37" wp14:editId="55A142EA">
            <wp:extent cx="1695358" cy="1726113"/>
            <wp:effectExtent l="0" t="0" r="635"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699302" cy="1730129"/>
                    </a:xfrm>
                    <a:prstGeom prst="rect">
                      <a:avLst/>
                    </a:prstGeom>
                  </pic:spPr>
                </pic:pic>
              </a:graphicData>
            </a:graphic>
          </wp:inline>
        </w:drawing>
      </w:r>
    </w:p>
    <w:p w14:paraId="36C7A494" w14:textId="77777777" w:rsidR="00040DAD" w:rsidRDefault="00040DAD" w:rsidP="00040DAD">
      <w:r>
        <w:lastRenderedPageBreak/>
        <w:t xml:space="preserve">Pooling layers also introduce </w:t>
      </w:r>
      <w:r w:rsidRPr="006A160D">
        <w:rPr>
          <w:b/>
          <w:bCs/>
          <w:color w:val="79B8FF" w:themeColor="accent3"/>
        </w:rPr>
        <w:t>non-linearity</w:t>
      </w:r>
      <w:r>
        <w:t>, which has been used in the past to justify the lack of activation functions in some architectures.</w:t>
      </w:r>
    </w:p>
    <w:p w14:paraId="24019649" w14:textId="77777777" w:rsidR="00040DAD" w:rsidRPr="006A160D" w:rsidRDefault="00040DAD" w:rsidP="00040DAD"/>
    <w:p w14:paraId="6BEF4429" w14:textId="77777777" w:rsidR="00040DAD" w:rsidRDefault="00040DAD" w:rsidP="00040DAD">
      <w:pPr>
        <w:pStyle w:val="Heading2"/>
      </w:pPr>
      <w:bookmarkStart w:id="8" w:name="_Toc138881752"/>
      <w:r>
        <w:t>LeNet-5</w:t>
      </w:r>
      <w:bookmarkEnd w:id="8"/>
    </w:p>
    <w:p w14:paraId="5516CA56" w14:textId="77777777" w:rsidR="00040DAD" w:rsidRDefault="00040DAD" w:rsidP="00040DAD">
      <w:r>
        <w:t xml:space="preserve">A classical architecture based on CNN is the </w:t>
      </w:r>
      <w:r w:rsidRPr="006A160D">
        <w:rPr>
          <w:b/>
          <w:bCs/>
          <w:color w:val="79B8FF" w:themeColor="accent3"/>
        </w:rPr>
        <w:t>LeNet-5</w:t>
      </w:r>
      <w:r>
        <w:t xml:space="preserve"> architecture.</w:t>
      </w:r>
    </w:p>
    <w:p w14:paraId="665D1F61" w14:textId="77777777" w:rsidR="00040DAD" w:rsidRDefault="00040DAD" w:rsidP="00040DAD">
      <w:pPr>
        <w:jc w:val="center"/>
      </w:pPr>
      <w:r w:rsidRPr="006A160D">
        <w:rPr>
          <w:noProof/>
        </w:rPr>
        <w:drawing>
          <wp:inline distT="0" distB="0" distL="0" distR="0" wp14:anchorId="2690EA3E" wp14:editId="20772132">
            <wp:extent cx="4792043" cy="1434003"/>
            <wp:effectExtent l="0" t="0" r="889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806972" cy="1438471"/>
                    </a:xfrm>
                    <a:prstGeom prst="rect">
                      <a:avLst/>
                    </a:prstGeom>
                  </pic:spPr>
                </pic:pic>
              </a:graphicData>
            </a:graphic>
          </wp:inline>
        </w:drawing>
      </w:r>
    </w:p>
    <w:p w14:paraId="1D89B9C9" w14:textId="77777777" w:rsidR="00040DAD" w:rsidRDefault="00040DAD" w:rsidP="00040DAD">
      <w:r w:rsidRPr="006A160D">
        <w:rPr>
          <w:noProof/>
        </w:rPr>
        <w:drawing>
          <wp:inline distT="0" distB="0" distL="0" distR="0" wp14:anchorId="15413862" wp14:editId="021CCA71">
            <wp:extent cx="3459126" cy="2655183"/>
            <wp:effectExtent l="0" t="0" r="825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468837" cy="2662637"/>
                    </a:xfrm>
                    <a:prstGeom prst="rect">
                      <a:avLst/>
                    </a:prstGeom>
                  </pic:spPr>
                </pic:pic>
              </a:graphicData>
            </a:graphic>
          </wp:inline>
        </w:drawing>
      </w:r>
    </w:p>
    <w:p w14:paraId="47A91CED" w14:textId="77777777" w:rsidR="00040DAD" w:rsidRDefault="00040DAD" w:rsidP="00040DAD">
      <w:r>
        <w:t xml:space="preserve">The pattern seen here, where the </w:t>
      </w:r>
      <w:r w:rsidRPr="006A160D">
        <w:rPr>
          <w:b/>
          <w:bCs/>
          <w:color w:val="79B8FF" w:themeColor="accent3"/>
        </w:rPr>
        <w:t>spatial dimensions decrease</w:t>
      </w:r>
      <w:r>
        <w:t xml:space="preserve"> and the </w:t>
      </w:r>
      <w:r w:rsidRPr="006A160D">
        <w:rPr>
          <w:b/>
          <w:bCs/>
          <w:color w:val="79B8FF" w:themeColor="accent3"/>
        </w:rPr>
        <w:t>depth dimension increases</w:t>
      </w:r>
      <w:r>
        <w:t xml:space="preserve"> as we go deeper into the network, will be seen repeatedly in later architectures as well. These changes preserve the </w:t>
      </w:r>
      <w:r w:rsidRPr="006A160D">
        <w:rPr>
          <w:b/>
          <w:bCs/>
          <w:color w:val="79B8FF" w:themeColor="accent3"/>
        </w:rPr>
        <w:t>total volume</w:t>
      </w:r>
      <w:r>
        <w:t>.</w:t>
      </w:r>
    </w:p>
    <w:p w14:paraId="3DC77FD2" w14:textId="77777777" w:rsidR="00040DAD" w:rsidRDefault="00040DAD" w:rsidP="00040DAD"/>
    <w:p w14:paraId="297F7F52" w14:textId="77777777" w:rsidR="00040DAD" w:rsidRDefault="00040DAD" w:rsidP="00040DAD">
      <w:pPr>
        <w:pStyle w:val="Heading2"/>
      </w:pPr>
      <w:bookmarkStart w:id="9" w:name="_Toc138881753"/>
      <w:r>
        <w:lastRenderedPageBreak/>
        <w:t>Normalization</w:t>
      </w:r>
      <w:bookmarkEnd w:id="9"/>
    </w:p>
    <w:p w14:paraId="1B443313" w14:textId="77777777" w:rsidR="00040DAD" w:rsidRDefault="00040DAD" w:rsidP="00040DAD">
      <w:r>
        <w:t>One of the issues that we might run into when working with deep networks is that the outputs of each layer may be on very different scales. Even if we normalize the inputs, each layer changes the distribution which may reintroduce or even worse the issue. Having an un-normalized output makes it harder for the model to learn the behaviour of the data.</w:t>
      </w:r>
    </w:p>
    <w:p w14:paraId="226821EB" w14:textId="77777777" w:rsidR="00040DAD" w:rsidRDefault="00040DAD" w:rsidP="00040DAD">
      <w:r>
        <w:t xml:space="preserve">The process of normalizing the output from a hidden layer is called </w:t>
      </w:r>
      <w:r w:rsidRPr="006A160D">
        <w:rPr>
          <w:b/>
          <w:bCs/>
          <w:color w:val="79B8FF" w:themeColor="accent3"/>
        </w:rPr>
        <w:t>batch normalization</w:t>
      </w:r>
      <w:r>
        <w:t xml:space="preserve">. Normalizing the outputs causes them to have </w:t>
      </w:r>
      <w:r w:rsidRPr="006A160D">
        <w:rPr>
          <w:b/>
          <w:bCs/>
          <w:color w:val="79B8FF" w:themeColor="accent3"/>
        </w:rPr>
        <w:t>zero mean</w:t>
      </w:r>
      <w:r>
        <w:t xml:space="preserve"> and </w:t>
      </w:r>
      <w:r w:rsidRPr="006A160D">
        <w:rPr>
          <w:b/>
          <w:bCs/>
          <w:color w:val="79B8FF" w:themeColor="accent3"/>
        </w:rPr>
        <w:t>unit variance</w:t>
      </w:r>
      <w:r>
        <w:t xml:space="preserve">. This </w:t>
      </w:r>
      <w:r w:rsidRPr="006A160D">
        <w:rPr>
          <w:b/>
          <w:bCs/>
          <w:color w:val="79B8FF" w:themeColor="accent3"/>
        </w:rPr>
        <w:t>reduces the internal covariate shift</w:t>
      </w:r>
      <w:r>
        <w:t xml:space="preserve">, which in turn </w:t>
      </w:r>
      <w:r w:rsidRPr="006A160D">
        <w:rPr>
          <w:b/>
          <w:bCs/>
          <w:color w:val="79B8FF" w:themeColor="accent3"/>
        </w:rPr>
        <w:t>improves optimization</w:t>
      </w:r>
      <w:r>
        <w:t>.</w:t>
      </w:r>
    </w:p>
    <w:p w14:paraId="0FE9E8D3" w14:textId="77777777" w:rsidR="00040DAD" w:rsidRDefault="00040DAD" w:rsidP="00040DAD">
      <w:pPr>
        <w:jc w:val="center"/>
      </w:pPr>
      <w:r w:rsidRPr="006A160D">
        <w:rPr>
          <w:noProof/>
        </w:rPr>
        <w:drawing>
          <wp:inline distT="0" distB="0" distL="0" distR="0" wp14:anchorId="258F056D" wp14:editId="7ACFFF29">
            <wp:extent cx="2704081" cy="894297"/>
            <wp:effectExtent l="0" t="0" r="127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727254" cy="901961"/>
                    </a:xfrm>
                    <a:prstGeom prst="rect">
                      <a:avLst/>
                    </a:prstGeom>
                  </pic:spPr>
                </pic:pic>
              </a:graphicData>
            </a:graphic>
          </wp:inline>
        </w:drawing>
      </w:r>
    </w:p>
    <w:p w14:paraId="1B959FD3" w14:textId="77777777" w:rsidR="00040DAD" w:rsidRDefault="00040DAD" w:rsidP="00040DAD">
      <w:r>
        <w:t xml:space="preserve">The batch normalization function is </w:t>
      </w:r>
      <w:r w:rsidRPr="006A160D">
        <w:rPr>
          <w:b/>
          <w:bCs/>
          <w:color w:val="79B8FF" w:themeColor="accent3"/>
        </w:rPr>
        <w:t>differentiable</w:t>
      </w:r>
      <w:r>
        <w:t>, which means we can just add batch normalization as a layer to our network.</w:t>
      </w:r>
    </w:p>
    <w:p w14:paraId="56212BD5" w14:textId="77777777" w:rsidR="00040DAD" w:rsidRDefault="00040DAD" w:rsidP="00040DAD">
      <w:r>
        <w:t xml:space="preserve">The normalization process occurs </w:t>
      </w:r>
      <w:r w:rsidRPr="006A160D">
        <w:rPr>
          <w:b/>
          <w:bCs/>
          <w:color w:val="79B8FF" w:themeColor="accent3"/>
        </w:rPr>
        <w:t>per channel</w:t>
      </w:r>
      <w:r>
        <w:t xml:space="preserve"> across each dimension of the input. If we consider a 2D input, </w:t>
      </w:r>
      <w:proofErr w:type="gramStart"/>
      <w:r>
        <w:t>similar to</w:t>
      </w:r>
      <w:proofErr w:type="gramEnd"/>
      <w:r>
        <w:t xml:space="preserve"> an image, then each pixel is being normalized based on the values of the pixels at the same position across all the inputs in the batch.</w:t>
      </w:r>
    </w:p>
    <w:p w14:paraId="519B5D79" w14:textId="77777777" w:rsidR="00040DAD" w:rsidRDefault="00040DAD" w:rsidP="00040DAD">
      <w:r w:rsidRPr="006A160D">
        <w:rPr>
          <w:noProof/>
        </w:rPr>
        <w:lastRenderedPageBreak/>
        <w:drawing>
          <wp:inline distT="0" distB="0" distL="0" distR="0" wp14:anchorId="187CD390" wp14:editId="07CD04F9">
            <wp:extent cx="3729160" cy="2273775"/>
            <wp:effectExtent l="0" t="0" r="508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745863" cy="2283959"/>
                    </a:xfrm>
                    <a:prstGeom prst="rect">
                      <a:avLst/>
                    </a:prstGeom>
                  </pic:spPr>
                </pic:pic>
              </a:graphicData>
            </a:graphic>
          </wp:inline>
        </w:drawing>
      </w:r>
    </w:p>
    <w:p w14:paraId="505DD5A7" w14:textId="77777777" w:rsidR="00040DAD" w:rsidRDefault="00040DAD" w:rsidP="00040DAD"/>
    <w:p w14:paraId="3ADA5AAF" w14:textId="77777777" w:rsidR="00040DAD" w:rsidRDefault="00040DAD" w:rsidP="00040DAD">
      <w:pPr>
        <w:pStyle w:val="Heading3"/>
      </w:pPr>
      <w:bookmarkStart w:id="10" w:name="_Toc138881754"/>
      <w:r>
        <w:t>Scaling and Shifting</w:t>
      </w:r>
      <w:bookmarkEnd w:id="10"/>
    </w:p>
    <w:p w14:paraId="65D5BE71" w14:textId="77777777" w:rsidR="00040DAD" w:rsidRDefault="00040DAD" w:rsidP="00040DAD">
      <w:pPr>
        <w:rPr>
          <w:rFonts w:eastAsiaTheme="minorEastAsia"/>
        </w:rPr>
      </w:pPr>
      <w:r>
        <w:t xml:space="preserve">One issue with this setup is that a zero mean and unit variance requirement may be too strict. It may be the case that it is better for the model to have a slightly un-normalized input for a specific layer. To allow for this, we can introduce two additional learnable parameters, </w:t>
      </w:r>
      <m:oMath>
        <m:r>
          <w:rPr>
            <w:rFonts w:ascii="Cambria Math" w:hAnsi="Cambria Math"/>
          </w:rPr>
          <m:t>γ</m:t>
        </m:r>
      </m:oMath>
      <w:r>
        <w:rPr>
          <w:rFonts w:eastAsiaTheme="minorEastAsia"/>
        </w:rPr>
        <w:t xml:space="preserve"> and </w:t>
      </w:r>
      <m:oMath>
        <m:r>
          <w:rPr>
            <w:rFonts w:ascii="Cambria Math" w:eastAsiaTheme="minorEastAsia" w:hAnsi="Cambria Math"/>
          </w:rPr>
          <m:t>β</m:t>
        </m:r>
      </m:oMath>
      <w:r>
        <w:rPr>
          <w:rFonts w:eastAsiaTheme="minorEastAsia"/>
        </w:rPr>
        <w:t xml:space="preserve">, called the </w:t>
      </w:r>
      <w:r w:rsidRPr="006A160D">
        <w:rPr>
          <w:rFonts w:eastAsiaTheme="minorEastAsia"/>
          <w:b/>
          <w:bCs/>
          <w:color w:val="79B8FF" w:themeColor="accent3"/>
        </w:rPr>
        <w:t>scale</w:t>
      </w:r>
      <w:r>
        <w:rPr>
          <w:rFonts w:eastAsiaTheme="minorEastAsia"/>
        </w:rPr>
        <w:t xml:space="preserve"> and </w:t>
      </w:r>
      <w:r w:rsidRPr="006A160D">
        <w:rPr>
          <w:rFonts w:eastAsiaTheme="minorEastAsia"/>
          <w:b/>
          <w:bCs/>
          <w:color w:val="79B8FF" w:themeColor="accent3"/>
        </w:rPr>
        <w:t>shift</w:t>
      </w:r>
      <w:r>
        <w:rPr>
          <w:rFonts w:eastAsiaTheme="minorEastAsia"/>
        </w:rPr>
        <w:t xml:space="preserve"> parameters respectively.</w:t>
      </w:r>
    </w:p>
    <w:p w14:paraId="53F7F135" w14:textId="77777777" w:rsidR="00040DAD" w:rsidRDefault="00040DAD" w:rsidP="00040DAD">
      <w:r w:rsidRPr="006A160D">
        <w:rPr>
          <w:noProof/>
        </w:rPr>
        <w:drawing>
          <wp:inline distT="0" distB="0" distL="0" distR="0" wp14:anchorId="5F4466C6" wp14:editId="5E279B1C">
            <wp:extent cx="1883227" cy="1261579"/>
            <wp:effectExtent l="0" t="0" r="317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894022" cy="1268811"/>
                    </a:xfrm>
                    <a:prstGeom prst="rect">
                      <a:avLst/>
                    </a:prstGeom>
                  </pic:spPr>
                </pic:pic>
              </a:graphicData>
            </a:graphic>
          </wp:inline>
        </w:drawing>
      </w:r>
    </w:p>
    <w:p w14:paraId="69ED5744" w14:textId="77777777" w:rsidR="00040DAD" w:rsidRDefault="00040DAD" w:rsidP="00040DAD">
      <w:pPr>
        <w:rPr>
          <w:rFonts w:eastAsiaTheme="minorEastAsia"/>
        </w:rPr>
      </w:pPr>
      <w:r>
        <w:t xml:space="preserve">The values of </w:t>
      </w:r>
      <m:oMath>
        <m:r>
          <w:rPr>
            <w:rFonts w:ascii="Cambria Math" w:hAnsi="Cambria Math"/>
          </w:rPr>
          <m:t>γ</m:t>
        </m:r>
      </m:oMath>
      <w:r>
        <w:rPr>
          <w:rFonts w:eastAsiaTheme="minorEastAsia"/>
        </w:rPr>
        <w:t xml:space="preserve"> and </w:t>
      </w:r>
      <m:oMath>
        <m:r>
          <w:rPr>
            <w:rFonts w:ascii="Cambria Math" w:eastAsiaTheme="minorEastAsia" w:hAnsi="Cambria Math"/>
          </w:rPr>
          <m:t>β</m:t>
        </m:r>
      </m:oMath>
      <w:r>
        <w:rPr>
          <w:rFonts w:eastAsiaTheme="minorEastAsia"/>
        </w:rPr>
        <w:t xml:space="preserve"> can be used by the model to offset the effect of batch normalization. Notice that if </w:t>
      </w:r>
      <m:oMath>
        <m:r>
          <w:rPr>
            <w:rFonts w:ascii="Cambria Math" w:eastAsiaTheme="minorEastAsia" w:hAnsi="Cambria Math"/>
          </w:rPr>
          <m:t>γ=σ</m:t>
        </m:r>
      </m:oMath>
      <w:r>
        <w:rPr>
          <w:rFonts w:eastAsiaTheme="minorEastAsia"/>
        </w:rPr>
        <w:t xml:space="preserve"> and </w:t>
      </w:r>
      <m:oMath>
        <m:r>
          <w:rPr>
            <w:rFonts w:ascii="Cambria Math" w:eastAsiaTheme="minorEastAsia" w:hAnsi="Cambria Math"/>
          </w:rPr>
          <m:t>β=μ</m:t>
        </m:r>
      </m:oMath>
      <w:r>
        <w:rPr>
          <w:rFonts w:eastAsiaTheme="minorEastAsia"/>
        </w:rPr>
        <w:t>, the original input is returned.</w:t>
      </w:r>
    </w:p>
    <w:p w14:paraId="5139C3D0" w14:textId="77777777" w:rsidR="00040DAD" w:rsidRDefault="00040DAD" w:rsidP="00040DAD">
      <w:pPr>
        <w:rPr>
          <w:rFonts w:eastAsiaTheme="minorEastAsia"/>
        </w:rPr>
      </w:pPr>
    </w:p>
    <w:p w14:paraId="3019E2EC" w14:textId="77777777" w:rsidR="00040DAD" w:rsidRDefault="00040DAD" w:rsidP="00040DAD">
      <w:pPr>
        <w:pStyle w:val="Heading3"/>
      </w:pPr>
      <w:bookmarkStart w:id="11" w:name="_Toc138881755"/>
      <w:r>
        <w:lastRenderedPageBreak/>
        <w:t>Inference</w:t>
      </w:r>
      <w:bookmarkEnd w:id="11"/>
    </w:p>
    <w:p w14:paraId="6C2341D6" w14:textId="77777777" w:rsidR="00040DAD" w:rsidRDefault="00040DAD" w:rsidP="00040DAD">
      <w:pPr>
        <w:rPr>
          <w:rFonts w:eastAsiaTheme="minorEastAsia"/>
        </w:rPr>
      </w:pPr>
      <w:r>
        <w:t xml:space="preserve">One issue with batch normalization is that the values of </w:t>
      </w:r>
      <m:oMath>
        <m:r>
          <w:rPr>
            <w:rFonts w:ascii="Cambria Math" w:hAnsi="Cambria Math"/>
          </w:rPr>
          <m:t>μ</m:t>
        </m:r>
      </m:oMath>
      <w:r>
        <w:rPr>
          <w:rFonts w:eastAsiaTheme="minorEastAsia"/>
        </w:rPr>
        <w:t xml:space="preserve"> and </w:t>
      </w:r>
      <m:oMath>
        <m:r>
          <w:rPr>
            <w:rFonts w:ascii="Cambria Math" w:eastAsiaTheme="minorEastAsia" w:hAnsi="Cambria Math"/>
          </w:rPr>
          <m:t>σ</m:t>
        </m:r>
      </m:oMath>
      <w:r>
        <w:rPr>
          <w:rFonts w:eastAsiaTheme="minorEastAsia"/>
        </w:rPr>
        <w:t xml:space="preserve"> depend on which images are present in the batch. Although this is not an issue during training, since the values are finetuned based on </w:t>
      </w:r>
      <w:proofErr w:type="gramStart"/>
      <w:r>
        <w:rPr>
          <w:rFonts w:eastAsiaTheme="minorEastAsia"/>
        </w:rPr>
        <w:t>all of</w:t>
      </w:r>
      <w:proofErr w:type="gramEnd"/>
      <w:r>
        <w:rPr>
          <w:rFonts w:eastAsiaTheme="minorEastAsia"/>
        </w:rPr>
        <w:t xml:space="preserve"> the data eventually, it becomes an issue during </w:t>
      </w:r>
      <w:r w:rsidRPr="006A160D">
        <w:rPr>
          <w:rFonts w:eastAsiaTheme="minorEastAsia"/>
          <w:b/>
          <w:bCs/>
          <w:color w:val="79B8FF" w:themeColor="accent3"/>
        </w:rPr>
        <w:t>inference</w:t>
      </w:r>
      <w:r>
        <w:rPr>
          <w:rFonts w:eastAsiaTheme="minorEastAsia"/>
        </w:rPr>
        <w:t xml:space="preserve">. The values should not change during inference. As such, the values of </w:t>
      </w:r>
      <m:oMath>
        <m:r>
          <w:rPr>
            <w:rFonts w:ascii="Cambria Math" w:eastAsiaTheme="minorEastAsia" w:hAnsi="Cambria Math"/>
          </w:rPr>
          <m:t>μ</m:t>
        </m:r>
      </m:oMath>
      <w:r>
        <w:rPr>
          <w:rFonts w:eastAsiaTheme="minorEastAsia"/>
        </w:rPr>
        <w:t xml:space="preserve">, </w:t>
      </w:r>
      <m:oMath>
        <m:r>
          <w:rPr>
            <w:rFonts w:ascii="Cambria Math" w:eastAsiaTheme="minorEastAsia" w:hAnsi="Cambria Math"/>
          </w:rPr>
          <m:t>σ</m:t>
        </m:r>
      </m:oMath>
      <w:r>
        <w:rPr>
          <w:rFonts w:eastAsiaTheme="minorEastAsia"/>
        </w:rPr>
        <w:t xml:space="preserve">, </w:t>
      </w:r>
      <m:oMath>
        <m:r>
          <w:rPr>
            <w:rFonts w:ascii="Cambria Math" w:eastAsiaTheme="minorEastAsia" w:hAnsi="Cambria Math"/>
          </w:rPr>
          <m:t>γ</m:t>
        </m:r>
      </m:oMath>
      <w:r>
        <w:rPr>
          <w:rFonts w:eastAsiaTheme="minorEastAsia"/>
        </w:rPr>
        <w:t xml:space="preserve"> and </w:t>
      </w:r>
      <m:oMath>
        <m:r>
          <w:rPr>
            <w:rFonts w:ascii="Cambria Math" w:eastAsiaTheme="minorEastAsia" w:hAnsi="Cambria Math"/>
          </w:rPr>
          <m:t>β</m:t>
        </m:r>
      </m:oMath>
      <w:r>
        <w:rPr>
          <w:rFonts w:eastAsiaTheme="minorEastAsia"/>
        </w:rPr>
        <w:t xml:space="preserve"> are all fixed to the learned values during inference.</w:t>
      </w:r>
    </w:p>
    <w:p w14:paraId="1FA1A13C" w14:textId="77777777" w:rsidR="00040DAD" w:rsidRDefault="00040DAD" w:rsidP="00040DAD">
      <w:pPr>
        <w:rPr>
          <w:rFonts w:eastAsiaTheme="minorEastAsia"/>
        </w:rPr>
      </w:pPr>
    </w:p>
    <w:p w14:paraId="16B34341" w14:textId="77777777" w:rsidR="00040DAD" w:rsidRDefault="00040DAD" w:rsidP="00040DAD">
      <w:pPr>
        <w:pStyle w:val="Heading3"/>
      </w:pPr>
      <w:bookmarkStart w:id="12" w:name="_Toc138881756"/>
      <w:proofErr w:type="spellStart"/>
      <w:r>
        <w:t>ConvNets</w:t>
      </w:r>
      <w:bookmarkEnd w:id="12"/>
      <w:proofErr w:type="spellEnd"/>
    </w:p>
    <w:p w14:paraId="7627E0E3" w14:textId="77777777" w:rsidR="00040DAD" w:rsidRDefault="00040DAD" w:rsidP="00040DAD">
      <w:pPr>
        <w:rPr>
          <w:rFonts w:eastAsiaTheme="minorEastAsia"/>
        </w:rPr>
      </w:pPr>
      <w:r>
        <w:t xml:space="preserve">We discussed that for a </w:t>
      </w:r>
      <m:oMath>
        <m:r>
          <w:rPr>
            <w:rFonts w:ascii="Cambria Math" w:hAnsi="Cambria Math"/>
          </w:rPr>
          <m:t>N×D</m:t>
        </m:r>
      </m:oMath>
      <w:r>
        <w:rPr>
          <w:rFonts w:eastAsiaTheme="minorEastAsia"/>
        </w:rPr>
        <w:t xml:space="preserve"> dimensional input, with </w:t>
      </w:r>
      <m:oMath>
        <m:r>
          <w:rPr>
            <w:rFonts w:ascii="Cambria Math" w:eastAsiaTheme="minorEastAsia" w:hAnsi="Cambria Math"/>
          </w:rPr>
          <m:t>N</m:t>
        </m:r>
      </m:oMath>
      <w:r>
        <w:rPr>
          <w:rFonts w:eastAsiaTheme="minorEastAsia"/>
        </w:rPr>
        <w:t xml:space="preserve"> images in the batch, the </w:t>
      </w:r>
      <m:oMath>
        <m:r>
          <w:rPr>
            <w:rFonts w:ascii="Cambria Math" w:eastAsiaTheme="minorEastAsia" w:hAnsi="Cambria Math"/>
          </w:rPr>
          <m:t>μ</m:t>
        </m:r>
      </m:oMath>
      <w:r>
        <w:rPr>
          <w:rFonts w:eastAsiaTheme="minorEastAsia"/>
        </w:rPr>
        <w:t xml:space="preserve"> and </w:t>
      </w:r>
      <m:oMath>
        <m:r>
          <w:rPr>
            <w:rFonts w:ascii="Cambria Math" w:eastAsiaTheme="minorEastAsia" w:hAnsi="Cambria Math"/>
          </w:rPr>
          <m:t>σ</m:t>
        </m:r>
      </m:oMath>
      <w:r>
        <w:rPr>
          <w:rFonts w:eastAsiaTheme="minorEastAsia"/>
        </w:rPr>
        <w:t xml:space="preserve"> values are </w:t>
      </w:r>
      <m:oMath>
        <m:r>
          <w:rPr>
            <w:rFonts w:ascii="Cambria Math" w:eastAsiaTheme="minorEastAsia" w:hAnsi="Cambria Math"/>
          </w:rPr>
          <m:t>1×D</m:t>
        </m:r>
      </m:oMath>
      <w:r>
        <w:rPr>
          <w:rFonts w:eastAsiaTheme="minorEastAsia"/>
        </w:rPr>
        <w:t xml:space="preserve"> dimensional, meaning the values are being normalized along the batches. ConvNets have a </w:t>
      </w:r>
      <m:oMath>
        <m:r>
          <w:rPr>
            <w:rFonts w:ascii="Cambria Math" w:eastAsiaTheme="minorEastAsia" w:hAnsi="Cambria Math"/>
          </w:rPr>
          <m:t>N×C×H×W</m:t>
        </m:r>
      </m:oMath>
      <w:r>
        <w:rPr>
          <w:rFonts w:eastAsiaTheme="minorEastAsia"/>
        </w:rPr>
        <w:t xml:space="preserve"> dimensional input. In this case, the </w:t>
      </w:r>
      <m:oMath>
        <m:r>
          <w:rPr>
            <w:rFonts w:ascii="Cambria Math" w:eastAsiaTheme="minorEastAsia" w:hAnsi="Cambria Math"/>
          </w:rPr>
          <m:t>μ</m:t>
        </m:r>
      </m:oMath>
      <w:r>
        <w:rPr>
          <w:rFonts w:eastAsiaTheme="minorEastAsia"/>
        </w:rPr>
        <w:t xml:space="preserve"> and </w:t>
      </w:r>
      <m:oMath>
        <m:r>
          <w:rPr>
            <w:rFonts w:ascii="Cambria Math" w:eastAsiaTheme="minorEastAsia" w:hAnsi="Cambria Math"/>
          </w:rPr>
          <m:t>σ</m:t>
        </m:r>
      </m:oMath>
      <w:r>
        <w:rPr>
          <w:rFonts w:eastAsiaTheme="minorEastAsia"/>
        </w:rPr>
        <w:t xml:space="preserve"> values are </w:t>
      </w:r>
      <m:oMath>
        <m:r>
          <w:rPr>
            <w:rFonts w:ascii="Cambria Math" w:eastAsiaTheme="minorEastAsia" w:hAnsi="Cambria Math"/>
          </w:rPr>
          <m:t>1×C×1×1</m:t>
        </m:r>
      </m:oMath>
      <w:r>
        <w:rPr>
          <w:rFonts w:eastAsiaTheme="minorEastAsia"/>
        </w:rPr>
        <w:t xml:space="preserve"> dimensional, meaning the values are being normalized along the batches, </w:t>
      </w:r>
      <w:proofErr w:type="gramStart"/>
      <w:r>
        <w:rPr>
          <w:rFonts w:eastAsiaTheme="minorEastAsia"/>
        </w:rPr>
        <w:t>heights</w:t>
      </w:r>
      <w:proofErr w:type="gramEnd"/>
      <w:r>
        <w:rPr>
          <w:rFonts w:eastAsiaTheme="minorEastAsia"/>
        </w:rPr>
        <w:t xml:space="preserve"> and widths.</w:t>
      </w:r>
    </w:p>
    <w:p w14:paraId="72EB6138" w14:textId="77777777" w:rsidR="00040DAD" w:rsidRDefault="00040DAD" w:rsidP="00040DAD">
      <w:r w:rsidRPr="006A160D">
        <w:rPr>
          <w:noProof/>
        </w:rPr>
        <w:drawing>
          <wp:inline distT="0" distB="0" distL="0" distR="0" wp14:anchorId="30767191" wp14:editId="4AEF8CD6">
            <wp:extent cx="2542717" cy="101887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556882" cy="1024550"/>
                    </a:xfrm>
                    <a:prstGeom prst="rect">
                      <a:avLst/>
                    </a:prstGeom>
                  </pic:spPr>
                </pic:pic>
              </a:graphicData>
            </a:graphic>
          </wp:inline>
        </w:drawing>
      </w:r>
    </w:p>
    <w:p w14:paraId="4AFD8BD1" w14:textId="77777777" w:rsidR="00040DAD" w:rsidRDefault="00040DAD" w:rsidP="00040DAD"/>
    <w:p w14:paraId="7BE9AF1B" w14:textId="77777777" w:rsidR="00040DAD" w:rsidRDefault="00040DAD" w:rsidP="00040DAD">
      <w:r>
        <w:t xml:space="preserve">Batch normalization is usually done after </w:t>
      </w:r>
      <w:r w:rsidRPr="006A160D">
        <w:rPr>
          <w:b/>
          <w:bCs/>
          <w:color w:val="79B8FF" w:themeColor="accent3"/>
        </w:rPr>
        <w:t>fully connected</w:t>
      </w:r>
      <w:r>
        <w:t xml:space="preserve"> and </w:t>
      </w:r>
      <w:r w:rsidRPr="006A160D">
        <w:rPr>
          <w:b/>
          <w:bCs/>
          <w:color w:val="79B8FF" w:themeColor="accent3"/>
        </w:rPr>
        <w:t>convolution layers</w:t>
      </w:r>
      <w:r>
        <w:t xml:space="preserve"> and before </w:t>
      </w:r>
      <w:r w:rsidRPr="006A160D">
        <w:rPr>
          <w:b/>
          <w:bCs/>
          <w:color w:val="79B8FF" w:themeColor="accent3"/>
        </w:rPr>
        <w:t>activation layers</w:t>
      </w:r>
      <w:r>
        <w:t>.</w:t>
      </w:r>
    </w:p>
    <w:p w14:paraId="4EEFAB60" w14:textId="77777777" w:rsidR="00040DAD" w:rsidRDefault="00040DAD" w:rsidP="00040DAD">
      <w:pPr>
        <w:jc w:val="center"/>
      </w:pPr>
      <w:r w:rsidRPr="006A160D">
        <w:rPr>
          <w:noProof/>
        </w:rPr>
        <w:lastRenderedPageBreak/>
        <w:drawing>
          <wp:inline distT="0" distB="0" distL="0" distR="0" wp14:anchorId="62FABA51" wp14:editId="47CAA7B1">
            <wp:extent cx="1364265" cy="2880116"/>
            <wp:effectExtent l="0" t="0" r="762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371467" cy="2895319"/>
                    </a:xfrm>
                    <a:prstGeom prst="rect">
                      <a:avLst/>
                    </a:prstGeom>
                  </pic:spPr>
                </pic:pic>
              </a:graphicData>
            </a:graphic>
          </wp:inline>
        </w:drawing>
      </w:r>
    </w:p>
    <w:p w14:paraId="5B8E526C" w14:textId="77777777" w:rsidR="00040DAD" w:rsidRDefault="00040DAD" w:rsidP="00040DAD">
      <w:r>
        <w:t xml:space="preserve">The use of batch normalization allows for faster convergence, makes the network more robust to variances in the initial weights, and acts as a </w:t>
      </w:r>
      <w:proofErr w:type="spellStart"/>
      <w:r>
        <w:t>regulariser</w:t>
      </w:r>
      <w:proofErr w:type="spellEnd"/>
      <w:r>
        <w:t xml:space="preserve"> since it introduces noise from other images in the batch. The graph below shows how batch normalization can be used to make the model converge far faster than it normally does.</w:t>
      </w:r>
    </w:p>
    <w:p w14:paraId="206CBB93" w14:textId="37636D75" w:rsidR="00040DAD" w:rsidRPr="0011517B" w:rsidRDefault="00040DAD" w:rsidP="00040DAD">
      <w:pPr>
        <w:jc w:val="center"/>
      </w:pPr>
      <w:r w:rsidRPr="006A160D">
        <w:rPr>
          <w:noProof/>
        </w:rPr>
        <w:drawing>
          <wp:inline distT="0" distB="0" distL="0" distR="0" wp14:anchorId="44900B37" wp14:editId="650B159E">
            <wp:extent cx="4195495" cy="2048843"/>
            <wp:effectExtent l="0" t="0" r="0"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205369" cy="2053665"/>
                    </a:xfrm>
                    <a:prstGeom prst="rect">
                      <a:avLst/>
                    </a:prstGeom>
                  </pic:spPr>
                </pic:pic>
              </a:graphicData>
            </a:graphic>
          </wp:inline>
        </w:drawing>
      </w:r>
    </w:p>
    <w:sectPr w:rsidR="00040DAD" w:rsidRPr="0011517B">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BBB887D8-3EA1-42F7-A64D-F74B2DFD33A7}"/>
    <w:embedBold r:id="rId2" w:fontKey="{6A8C94F4-2CB1-40A6-A698-79129F385A66}"/>
    <w:embedItalic r:id="rId3" w:fontKey="{94A14448-9B91-4555-898B-5BC5ADA0B148}"/>
  </w:font>
  <w:font w:name="Vrinda">
    <w:altName w:val="Cambria"/>
    <w:panose1 w:val="00000400000000000000"/>
    <w:charset w:val="01"/>
    <w:family w:val="roman"/>
    <w:pitch w:val="variable"/>
  </w:font>
  <w:font w:name="Manrope">
    <w:panose1 w:val="00000000000000000000"/>
    <w:charset w:val="00"/>
    <w:family w:val="auto"/>
    <w:pitch w:val="variable"/>
    <w:sig w:usb0="A00002BF" w:usb1="5000206B" w:usb2="00000000" w:usb3="00000000" w:csb0="0000019F" w:csb1="00000000"/>
    <w:embedRegular r:id="rId4" w:fontKey="{F59B4060-0689-47ED-A1B0-3C4EE0FEA08B}"/>
    <w:embedBold r:id="rId5" w:fontKey="{C638FAB4-D509-415B-8424-97D79F6D3483}"/>
  </w:font>
  <w:font w:name="Google Sans">
    <w:altName w:val="Calibri"/>
    <w:charset w:val="00"/>
    <w:family w:val="swiss"/>
    <w:pitch w:val="variable"/>
    <w:sig w:usb0="20000287" w:usb1="00000000" w:usb2="00000000" w:usb3="00000000" w:csb0="0000019F" w:csb1="00000000"/>
  </w:font>
  <w:font w:name="Cambria Math">
    <w:panose1 w:val="02040503050406030204"/>
    <w:charset w:val="00"/>
    <w:family w:val="roman"/>
    <w:pitch w:val="variable"/>
    <w:sig w:usb0="E00006FF" w:usb1="420024FF" w:usb2="02000000" w:usb3="00000000" w:csb0="0000019F" w:csb1="00000000"/>
    <w:embedItalic r:id="rId6" w:fontKey="{CDA940B5-7ECA-40E6-A750-CF9E78F0844D}"/>
  </w:font>
  <w:font w:name="Calibri Light">
    <w:panose1 w:val="020F0302020204030204"/>
    <w:charset w:val="00"/>
    <w:family w:val="swiss"/>
    <w:pitch w:val="variable"/>
    <w:sig w:usb0="E4002EFF" w:usb1="C200247B" w:usb2="00000009" w:usb3="00000000" w:csb0="000001FF" w:csb1="00000000"/>
    <w:embedRegular r:id="rId7" w:fontKey="{8FB0EEF3-9C5B-42E0-8994-3DB6E8275DAA}"/>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E26262C0"/>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E84EA45C"/>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DEBA0A64"/>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ECE0F67E"/>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3454DD3C"/>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D95055FC"/>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E50A6A28"/>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E74C077E"/>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E8FA4CF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AFF6EEB2"/>
    <w:lvl w:ilvl="0">
      <w:start w:val="1"/>
      <w:numFmt w:val="bullet"/>
      <w:lvlText w:val=""/>
      <w:lvlJc w:val="left"/>
      <w:pPr>
        <w:tabs>
          <w:tab w:val="num" w:pos="360"/>
        </w:tabs>
        <w:ind w:left="360" w:hanging="360"/>
      </w:pPr>
      <w:rPr>
        <w:rFonts w:ascii="Symbol" w:hAnsi="Symbol" w:hint="default"/>
      </w:rPr>
    </w:lvl>
  </w:abstractNum>
  <w:num w:numId="1" w16cid:durableId="983196596">
    <w:abstractNumId w:val="9"/>
  </w:num>
  <w:num w:numId="2" w16cid:durableId="2001929142">
    <w:abstractNumId w:val="7"/>
  </w:num>
  <w:num w:numId="3" w16cid:durableId="799961873">
    <w:abstractNumId w:val="6"/>
  </w:num>
  <w:num w:numId="4" w16cid:durableId="217939211">
    <w:abstractNumId w:val="5"/>
  </w:num>
  <w:num w:numId="5" w16cid:durableId="1846170358">
    <w:abstractNumId w:val="4"/>
  </w:num>
  <w:num w:numId="6" w16cid:durableId="1958293383">
    <w:abstractNumId w:val="8"/>
  </w:num>
  <w:num w:numId="7" w16cid:durableId="235172585">
    <w:abstractNumId w:val="3"/>
  </w:num>
  <w:num w:numId="8" w16cid:durableId="1953779251">
    <w:abstractNumId w:val="2"/>
  </w:num>
  <w:num w:numId="9" w16cid:durableId="1455948740">
    <w:abstractNumId w:val="1"/>
  </w:num>
  <w:num w:numId="10" w16cid:durableId="207253210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embedTrueTypeFonts/>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1517B"/>
    <w:rsid w:val="00040DAD"/>
    <w:rsid w:val="000921FC"/>
    <w:rsid w:val="000B4715"/>
    <w:rsid w:val="0011517B"/>
    <w:rsid w:val="00181091"/>
    <w:rsid w:val="002E4E62"/>
    <w:rsid w:val="003221B0"/>
    <w:rsid w:val="00366BB2"/>
    <w:rsid w:val="003B176B"/>
    <w:rsid w:val="003D2BB2"/>
    <w:rsid w:val="003E46A8"/>
    <w:rsid w:val="004B34A3"/>
    <w:rsid w:val="0052736E"/>
    <w:rsid w:val="006C0AFA"/>
    <w:rsid w:val="007A4E66"/>
    <w:rsid w:val="008A0AA0"/>
    <w:rsid w:val="008B01E0"/>
    <w:rsid w:val="008D421E"/>
    <w:rsid w:val="008E1C64"/>
    <w:rsid w:val="009613E9"/>
    <w:rsid w:val="009D0225"/>
    <w:rsid w:val="00A40B9B"/>
    <w:rsid w:val="00AB3F59"/>
    <w:rsid w:val="00AF4DE8"/>
    <w:rsid w:val="00D37230"/>
  </w:rsids>
  <m:mathPr>
    <m:mathFont m:val="Cambria Math"/>
    <m:brkBin m:val="before"/>
    <m:brkBinSub m:val="--"/>
    <m:smallFrac m:val="0"/>
    <m:dispDef/>
    <m:lMargin m:val="0"/>
    <m:rMargin m:val="0"/>
    <m:defJc m:val="centerGroup"/>
    <m:wrapIndent m:val="1440"/>
    <m:intLim m:val="subSup"/>
    <m:naryLim m:val="undOvr"/>
  </m:mathPr>
  <w:themeFontLang w:val="en-GB" w:bidi="bn-B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61B8F9"/>
  <w15:chartTrackingRefBased/>
  <w15:docId w15:val="{2FA37585-1F1A-4AF5-9491-2CD3C2FFD9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F4DE8"/>
    <w:pPr>
      <w:spacing w:after="360" w:line="360" w:lineRule="auto"/>
      <w:jc w:val="both"/>
    </w:pPr>
    <w:rPr>
      <w:rFonts w:ascii="Manrope" w:hAnsi="Manrope"/>
      <w:color w:val="FFFFFF" w:themeColor="background1"/>
      <w:sz w:val="24"/>
    </w:rPr>
  </w:style>
  <w:style w:type="paragraph" w:styleId="Heading1">
    <w:name w:val="heading 1"/>
    <w:basedOn w:val="Normal"/>
    <w:next w:val="Normal"/>
    <w:link w:val="Heading1Char"/>
    <w:uiPriority w:val="9"/>
    <w:qFormat/>
    <w:rsid w:val="00D37230"/>
    <w:pPr>
      <w:keepNext/>
      <w:keepLines/>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D37230"/>
    <w:pPr>
      <w:keepNext/>
      <w:keepLines/>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D37230"/>
    <w:pPr>
      <w:keepNext/>
      <w:keepLines/>
      <w:outlineLvl w:val="2"/>
    </w:pPr>
    <w:rPr>
      <w:rFonts w:eastAsiaTheme="majorEastAsia" w:cstheme="majorBidi"/>
      <w:szCs w:val="24"/>
    </w:rPr>
  </w:style>
  <w:style w:type="paragraph" w:styleId="Heading4">
    <w:name w:val="heading 4"/>
    <w:basedOn w:val="Normal"/>
    <w:next w:val="Normal"/>
    <w:link w:val="Heading4Char"/>
    <w:uiPriority w:val="9"/>
    <w:semiHidden/>
    <w:unhideWhenUsed/>
    <w:qFormat/>
    <w:rsid w:val="00D37230"/>
    <w:pPr>
      <w:keepNext/>
      <w:keepLines/>
      <w:outlineLvl w:val="3"/>
    </w:pPr>
    <w:rPr>
      <w:rFonts w:eastAsiaTheme="majorEastAsia" w:cstheme="majorBid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37230"/>
    <w:rPr>
      <w:rFonts w:ascii="Google Sans" w:eastAsiaTheme="majorEastAsia" w:hAnsi="Google Sans" w:cstheme="majorBidi"/>
      <w:b/>
      <w:sz w:val="28"/>
      <w:szCs w:val="32"/>
    </w:rPr>
  </w:style>
  <w:style w:type="character" w:customStyle="1" w:styleId="Heading2Char">
    <w:name w:val="Heading 2 Char"/>
    <w:basedOn w:val="DefaultParagraphFont"/>
    <w:link w:val="Heading2"/>
    <w:uiPriority w:val="9"/>
    <w:rsid w:val="00D37230"/>
    <w:rPr>
      <w:rFonts w:ascii="Google Sans" w:eastAsiaTheme="majorEastAsia" w:hAnsi="Google Sans" w:cstheme="majorBidi"/>
      <w:b/>
      <w:sz w:val="24"/>
      <w:szCs w:val="26"/>
    </w:rPr>
  </w:style>
  <w:style w:type="character" w:customStyle="1" w:styleId="Heading3Char">
    <w:name w:val="Heading 3 Char"/>
    <w:basedOn w:val="DefaultParagraphFont"/>
    <w:link w:val="Heading3"/>
    <w:uiPriority w:val="9"/>
    <w:rsid w:val="00D37230"/>
    <w:rPr>
      <w:rFonts w:ascii="Google Sans" w:eastAsiaTheme="majorEastAsia" w:hAnsi="Google Sans" w:cstheme="majorBidi"/>
      <w:sz w:val="24"/>
      <w:szCs w:val="24"/>
    </w:rPr>
  </w:style>
  <w:style w:type="character" w:customStyle="1" w:styleId="Heading4Char">
    <w:name w:val="Heading 4 Char"/>
    <w:basedOn w:val="DefaultParagraphFont"/>
    <w:link w:val="Heading4"/>
    <w:uiPriority w:val="9"/>
    <w:semiHidden/>
    <w:rsid w:val="00D37230"/>
    <w:rPr>
      <w:rFonts w:ascii="Google Sans" w:eastAsiaTheme="majorEastAsia" w:hAnsi="Google Sans" w:cstheme="majorBidi"/>
      <w:iCs/>
      <w:sz w:val="24"/>
    </w:rPr>
  </w:style>
  <w:style w:type="paragraph" w:styleId="TOCHeading">
    <w:name w:val="TOC Heading"/>
    <w:basedOn w:val="Heading1"/>
    <w:next w:val="Normal"/>
    <w:uiPriority w:val="39"/>
    <w:unhideWhenUsed/>
    <w:qFormat/>
    <w:rsid w:val="00D37230"/>
    <w:pPr>
      <w:outlineLvl w:val="9"/>
    </w:pPr>
    <w:rPr>
      <w:b w:val="0"/>
    </w:rPr>
  </w:style>
  <w:style w:type="paragraph" w:styleId="TOC1">
    <w:name w:val="toc 1"/>
    <w:basedOn w:val="Normal"/>
    <w:next w:val="Normal"/>
    <w:autoRedefine/>
    <w:uiPriority w:val="39"/>
    <w:semiHidden/>
    <w:unhideWhenUsed/>
    <w:rsid w:val="00D37230"/>
  </w:style>
  <w:style w:type="paragraph" w:styleId="TOC2">
    <w:name w:val="toc 2"/>
    <w:basedOn w:val="Normal"/>
    <w:next w:val="Normal"/>
    <w:autoRedefine/>
    <w:uiPriority w:val="39"/>
    <w:unhideWhenUsed/>
    <w:rsid w:val="00D37230"/>
    <w:pPr>
      <w:ind w:left="238"/>
    </w:pPr>
  </w:style>
  <w:style w:type="paragraph" w:styleId="TOC3">
    <w:name w:val="toc 3"/>
    <w:basedOn w:val="Normal"/>
    <w:next w:val="Normal"/>
    <w:autoRedefine/>
    <w:uiPriority w:val="39"/>
    <w:unhideWhenUsed/>
    <w:rsid w:val="00D37230"/>
    <w:pPr>
      <w:ind w:left="482"/>
    </w:pPr>
  </w:style>
  <w:style w:type="paragraph" w:styleId="Title">
    <w:name w:val="Title"/>
    <w:basedOn w:val="Normal"/>
    <w:next w:val="Normal"/>
    <w:link w:val="TitleChar"/>
    <w:uiPriority w:val="10"/>
    <w:qFormat/>
    <w:rsid w:val="003D2BB2"/>
    <w:rPr>
      <w:b/>
      <w:bCs/>
      <w:sz w:val="32"/>
      <w:szCs w:val="28"/>
    </w:rPr>
  </w:style>
  <w:style w:type="character" w:customStyle="1" w:styleId="TitleChar">
    <w:name w:val="Title Char"/>
    <w:basedOn w:val="DefaultParagraphFont"/>
    <w:link w:val="Title"/>
    <w:uiPriority w:val="10"/>
    <w:rsid w:val="003D2BB2"/>
    <w:rPr>
      <w:rFonts w:ascii="Manrope" w:hAnsi="Manrope"/>
      <w:b/>
      <w:bCs/>
      <w:color w:val="FFFFFF" w:themeColor="background1"/>
      <w:sz w:val="32"/>
      <w:szCs w:val="28"/>
    </w:rPr>
  </w:style>
  <w:style w:type="character" w:styleId="PlaceholderText">
    <w:name w:val="Placeholder Text"/>
    <w:basedOn w:val="DefaultParagraphFont"/>
    <w:uiPriority w:val="99"/>
    <w:semiHidden/>
    <w:rsid w:val="0011517B"/>
    <w:rPr>
      <w:color w:val="808080"/>
    </w:rPr>
  </w:style>
  <w:style w:type="paragraph" w:styleId="ListParagraph">
    <w:name w:val="List Paragraph"/>
    <w:basedOn w:val="Normal"/>
    <w:uiPriority w:val="34"/>
    <w:qFormat/>
    <w:rsid w:val="0011517B"/>
    <w:pPr>
      <w:ind w:left="720"/>
      <w:contextualSpacing/>
    </w:pPr>
  </w:style>
  <w:style w:type="character" w:styleId="Hyperlink">
    <w:name w:val="Hyperlink"/>
    <w:basedOn w:val="DefaultParagraphFont"/>
    <w:uiPriority w:val="99"/>
    <w:unhideWhenUsed/>
    <w:rsid w:val="002E4E62"/>
    <w:rPr>
      <w:color w:val="79B8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8" Type="http://schemas.openxmlformats.org/officeDocument/2006/relationships/image" Target="media/image3.png"/><Relationship Id="rId3" Type="http://schemas.openxmlformats.org/officeDocument/2006/relationships/styles" Target="styles.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Custom 10">
      <a:dk1>
        <a:sysClr val="windowText" lastClr="000000"/>
      </a:dk1>
      <a:lt1>
        <a:sysClr val="window" lastClr="FFFFFF"/>
      </a:lt1>
      <a:dk2>
        <a:srgbClr val="1D2025"/>
      </a:dk2>
      <a:lt2>
        <a:srgbClr val="D1D5DA"/>
      </a:lt2>
      <a:accent1>
        <a:srgbClr val="959DA5"/>
      </a:accent1>
      <a:accent2>
        <a:srgbClr val="F97583"/>
      </a:accent2>
      <a:accent3>
        <a:srgbClr val="79B8FF"/>
      </a:accent3>
      <a:accent4>
        <a:srgbClr val="85E89D"/>
      </a:accent4>
      <a:accent5>
        <a:srgbClr val="FFAB70"/>
      </a:accent5>
      <a:accent6>
        <a:srgbClr val="B392F0"/>
      </a:accent6>
      <a:hlink>
        <a:srgbClr val="79B8FF"/>
      </a:hlink>
      <a:folHlink>
        <a:srgbClr val="B392F0"/>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C66D941-A59C-430C-8E68-832E313A99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106</TotalTime>
  <Pages>1</Pages>
  <Words>1631</Words>
  <Characters>9299</Characters>
  <Application>Microsoft Office Word</Application>
  <DocSecurity>0</DocSecurity>
  <Lines>77</Lines>
  <Paragraphs>21</Paragraphs>
  <ScaleCrop>false</ScaleCrop>
  <Company/>
  <LinksUpToDate>false</LinksUpToDate>
  <CharactersWithSpaces>10909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13</cp:revision>
  <dcterms:created xsi:type="dcterms:W3CDTF">2023-02-01T12:21:00Z</dcterms:created>
  <dcterms:modified xsi:type="dcterms:W3CDTF">2023-06-28T16:02:00Z</dcterms:modified>
</cp:coreProperties>
</file>